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3DBF" w14:textId="6F2CB1C0" w:rsidR="00ED34E3" w:rsidRDefault="00ED34E3" w:rsidP="00DF01CB">
      <w:pPr>
        <w:pStyle w:val="Title"/>
        <w:rPr>
          <w:rStyle w:val="Emphasis"/>
          <w:rFonts w:ascii="Calibre Light" w:hAnsi="Calibre Light"/>
          <w:b w:val="0"/>
          <w:iCs w:val="0"/>
        </w:rPr>
      </w:pPr>
      <w:r>
        <w:rPr>
          <w:noProof/>
        </w:rPr>
        <w:t>Business Case</w:t>
      </w:r>
      <w:r w:rsidR="00DF01CB">
        <w:br/>
      </w:r>
      <w:r w:rsidR="00574ADB">
        <w:rPr>
          <w:rStyle w:val="Emphasis"/>
          <w:rFonts w:ascii="Calibre Light" w:hAnsi="Calibre Light"/>
          <w:b w:val="0"/>
          <w:iCs w:val="0"/>
        </w:rPr>
        <w:t>[Insert Project</w:t>
      </w:r>
      <w:r>
        <w:rPr>
          <w:rStyle w:val="Emphasis"/>
          <w:rFonts w:ascii="Calibre Light" w:hAnsi="Calibre Light"/>
          <w:b w:val="0"/>
          <w:iCs w:val="0"/>
        </w:rPr>
        <w:t xml:space="preserve"> Title</w:t>
      </w:r>
      <w:r w:rsidR="00574ADB">
        <w:rPr>
          <w:rStyle w:val="Emphasis"/>
          <w:rFonts w:ascii="Calibre Light" w:hAnsi="Calibre Light"/>
          <w:b w:val="0"/>
          <w:iCs w:val="0"/>
        </w:rPr>
        <w:t>]</w:t>
      </w:r>
    </w:p>
    <w:p w14:paraId="17ECB7F1" w14:textId="0E65F487" w:rsidR="00DF01CB" w:rsidRDefault="00DF01CB" w:rsidP="00DF01CB">
      <w:pPr>
        <w:pStyle w:val="Title"/>
        <w:rPr>
          <w:color w:val="D3D1CD"/>
          <w:lang w:val="en-US"/>
        </w:rPr>
      </w:pPr>
    </w:p>
    <w:p w14:paraId="6F596640" w14:textId="53B0DFD0" w:rsidR="006D7199" w:rsidRPr="00EC1596" w:rsidRDefault="006D7199" w:rsidP="00EC1596">
      <w:pPr>
        <w:pStyle w:val="Subtitle"/>
        <w:rPr>
          <w:color w:val="D3D1CD"/>
          <w:lang w:val="en-US"/>
        </w:rPr>
        <w:sectPr w:rsidR="006D7199" w:rsidRPr="00EC1596" w:rsidSect="00DF01CB">
          <w:headerReference w:type="even" r:id="rId11"/>
          <w:headerReference w:type="default" r:id="rId12"/>
          <w:footerReference w:type="even" r:id="rId13"/>
          <w:footerReference w:type="default" r:id="rId14"/>
          <w:headerReference w:type="first" r:id="rId15"/>
          <w:footerReference w:type="first" r:id="rId16"/>
          <w:pgSz w:w="11900" w:h="16840"/>
          <w:pgMar w:top="11907" w:right="851" w:bottom="1985" w:left="851" w:header="2835" w:footer="709" w:gutter="0"/>
          <w:cols w:space="708"/>
          <w:docGrid w:linePitch="360"/>
        </w:sectPr>
      </w:pPr>
    </w:p>
    <w:p w14:paraId="53B48CF3" w14:textId="77777777" w:rsidR="007736A9" w:rsidRDefault="007736A9" w:rsidP="007736A9">
      <w:pPr>
        <w:pStyle w:val="Heading1"/>
        <w:rPr>
          <w:lang w:val="en-US"/>
        </w:rPr>
      </w:pPr>
      <w:bookmarkStart w:id="0" w:name="_Toc108600350"/>
      <w:bookmarkStart w:id="1" w:name="_Toc121139316"/>
      <w:r>
        <w:rPr>
          <w:lang w:val="en-US"/>
        </w:rPr>
        <w:lastRenderedPageBreak/>
        <w:t>Contents</w:t>
      </w:r>
      <w:bookmarkEnd w:id="0"/>
      <w:bookmarkEnd w:id="1"/>
    </w:p>
    <w:p w14:paraId="02F55E22" w14:textId="2AD61072" w:rsidR="007F7CBA" w:rsidRDefault="003E1EF2">
      <w:pPr>
        <w:pStyle w:val="TOC1"/>
        <w:tabs>
          <w:tab w:val="right" w:leader="dot" w:pos="8487"/>
        </w:tabs>
        <w:rPr>
          <w:rFonts w:asciiTheme="minorHAnsi" w:eastAsiaTheme="minorEastAsia" w:hAnsiTheme="minorHAnsi" w:cstheme="minorBidi"/>
          <w:bCs w:val="0"/>
          <w:noProof/>
          <w:szCs w:val="22"/>
          <w:lang w:eastAsia="en-AU"/>
        </w:rPr>
      </w:pPr>
      <w:r>
        <w:rPr>
          <w:bCs w:val="0"/>
          <w:i/>
          <w:lang w:val="en-US"/>
        </w:rPr>
        <w:fldChar w:fldCharType="begin"/>
      </w:r>
      <w:r>
        <w:rPr>
          <w:bCs w:val="0"/>
          <w:i/>
          <w:lang w:val="en-US"/>
        </w:rPr>
        <w:instrText xml:space="preserve"> TOC \o "1-1" \h \z \u </w:instrText>
      </w:r>
      <w:r>
        <w:rPr>
          <w:bCs w:val="0"/>
          <w:i/>
          <w:lang w:val="en-US"/>
        </w:rPr>
        <w:fldChar w:fldCharType="separate"/>
      </w:r>
      <w:hyperlink w:anchor="_Toc121139316" w:history="1">
        <w:r w:rsidR="007F7CBA" w:rsidRPr="00D66B11">
          <w:rPr>
            <w:rStyle w:val="Hyperlink"/>
            <w:noProof/>
            <w:lang w:val="en-US"/>
          </w:rPr>
          <w:t>Contents</w:t>
        </w:r>
        <w:r w:rsidR="007F7CBA">
          <w:rPr>
            <w:noProof/>
            <w:webHidden/>
          </w:rPr>
          <w:tab/>
        </w:r>
        <w:r w:rsidR="007F7CBA">
          <w:rPr>
            <w:noProof/>
            <w:webHidden/>
          </w:rPr>
          <w:fldChar w:fldCharType="begin"/>
        </w:r>
        <w:r w:rsidR="007F7CBA">
          <w:rPr>
            <w:noProof/>
            <w:webHidden/>
          </w:rPr>
          <w:instrText xml:space="preserve"> PAGEREF _Toc121139316 \h </w:instrText>
        </w:r>
        <w:r w:rsidR="007F7CBA">
          <w:rPr>
            <w:noProof/>
            <w:webHidden/>
          </w:rPr>
        </w:r>
        <w:r w:rsidR="007F7CBA">
          <w:rPr>
            <w:noProof/>
            <w:webHidden/>
          </w:rPr>
          <w:fldChar w:fldCharType="separate"/>
        </w:r>
        <w:r w:rsidR="007F7CBA">
          <w:rPr>
            <w:noProof/>
            <w:webHidden/>
          </w:rPr>
          <w:t>2</w:t>
        </w:r>
        <w:r w:rsidR="007F7CBA">
          <w:rPr>
            <w:noProof/>
            <w:webHidden/>
          </w:rPr>
          <w:fldChar w:fldCharType="end"/>
        </w:r>
      </w:hyperlink>
    </w:p>
    <w:p w14:paraId="1A28EF6F" w14:textId="38976C1F"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17" w:history="1">
        <w:r w:rsidR="007F7CBA" w:rsidRPr="00D66B11">
          <w:rPr>
            <w:rStyle w:val="Hyperlink"/>
            <w:noProof/>
          </w:rPr>
          <w:t>Project Planning</w:t>
        </w:r>
        <w:r w:rsidR="007F7CBA">
          <w:rPr>
            <w:noProof/>
            <w:webHidden/>
          </w:rPr>
          <w:tab/>
        </w:r>
        <w:r w:rsidR="007F7CBA">
          <w:rPr>
            <w:noProof/>
            <w:webHidden/>
          </w:rPr>
          <w:fldChar w:fldCharType="begin"/>
        </w:r>
        <w:r w:rsidR="007F7CBA">
          <w:rPr>
            <w:noProof/>
            <w:webHidden/>
          </w:rPr>
          <w:instrText xml:space="preserve"> PAGEREF _Toc121139317 \h </w:instrText>
        </w:r>
        <w:r w:rsidR="007F7CBA">
          <w:rPr>
            <w:noProof/>
            <w:webHidden/>
          </w:rPr>
        </w:r>
        <w:r w:rsidR="007F7CBA">
          <w:rPr>
            <w:noProof/>
            <w:webHidden/>
          </w:rPr>
          <w:fldChar w:fldCharType="separate"/>
        </w:r>
        <w:r w:rsidR="007F7CBA">
          <w:rPr>
            <w:noProof/>
            <w:webHidden/>
          </w:rPr>
          <w:t>3</w:t>
        </w:r>
        <w:r w:rsidR="007F7CBA">
          <w:rPr>
            <w:noProof/>
            <w:webHidden/>
          </w:rPr>
          <w:fldChar w:fldCharType="end"/>
        </w:r>
      </w:hyperlink>
    </w:p>
    <w:p w14:paraId="2F763ED3" w14:textId="60C64FD5"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18" w:history="1">
        <w:r w:rsidR="007F7CBA" w:rsidRPr="00D66B11">
          <w:rPr>
            <w:rStyle w:val="Hyperlink"/>
            <w:noProof/>
            <w:lang w:val="en-US"/>
          </w:rPr>
          <w:t>Document Purpose</w:t>
        </w:r>
        <w:r w:rsidR="007F7CBA">
          <w:rPr>
            <w:noProof/>
            <w:webHidden/>
          </w:rPr>
          <w:tab/>
        </w:r>
        <w:r w:rsidR="007F7CBA">
          <w:rPr>
            <w:noProof/>
            <w:webHidden/>
          </w:rPr>
          <w:fldChar w:fldCharType="begin"/>
        </w:r>
        <w:r w:rsidR="007F7CBA">
          <w:rPr>
            <w:noProof/>
            <w:webHidden/>
          </w:rPr>
          <w:instrText xml:space="preserve"> PAGEREF _Toc121139318 \h </w:instrText>
        </w:r>
        <w:r w:rsidR="007F7CBA">
          <w:rPr>
            <w:noProof/>
            <w:webHidden/>
          </w:rPr>
        </w:r>
        <w:r w:rsidR="007F7CBA">
          <w:rPr>
            <w:noProof/>
            <w:webHidden/>
          </w:rPr>
          <w:fldChar w:fldCharType="separate"/>
        </w:r>
        <w:r w:rsidR="007F7CBA">
          <w:rPr>
            <w:noProof/>
            <w:webHidden/>
          </w:rPr>
          <w:t>3</w:t>
        </w:r>
        <w:r w:rsidR="007F7CBA">
          <w:rPr>
            <w:noProof/>
            <w:webHidden/>
          </w:rPr>
          <w:fldChar w:fldCharType="end"/>
        </w:r>
      </w:hyperlink>
    </w:p>
    <w:p w14:paraId="6654FE22" w14:textId="67FBD00B"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19" w:history="1">
        <w:r w:rsidR="007F7CBA" w:rsidRPr="00D66B11">
          <w:rPr>
            <w:rStyle w:val="Hyperlink"/>
            <w:noProof/>
          </w:rPr>
          <w:t>Executive summary</w:t>
        </w:r>
        <w:r w:rsidR="007F7CBA">
          <w:rPr>
            <w:noProof/>
            <w:webHidden/>
          </w:rPr>
          <w:tab/>
        </w:r>
        <w:r w:rsidR="007F7CBA">
          <w:rPr>
            <w:noProof/>
            <w:webHidden/>
          </w:rPr>
          <w:fldChar w:fldCharType="begin"/>
        </w:r>
        <w:r w:rsidR="007F7CBA">
          <w:rPr>
            <w:noProof/>
            <w:webHidden/>
          </w:rPr>
          <w:instrText xml:space="preserve"> PAGEREF _Toc121139319 \h </w:instrText>
        </w:r>
        <w:r w:rsidR="007F7CBA">
          <w:rPr>
            <w:noProof/>
            <w:webHidden/>
          </w:rPr>
        </w:r>
        <w:r w:rsidR="007F7CBA">
          <w:rPr>
            <w:noProof/>
            <w:webHidden/>
          </w:rPr>
          <w:fldChar w:fldCharType="separate"/>
        </w:r>
        <w:r w:rsidR="007F7CBA">
          <w:rPr>
            <w:noProof/>
            <w:webHidden/>
          </w:rPr>
          <w:t>4</w:t>
        </w:r>
        <w:r w:rsidR="007F7CBA">
          <w:rPr>
            <w:noProof/>
            <w:webHidden/>
          </w:rPr>
          <w:fldChar w:fldCharType="end"/>
        </w:r>
      </w:hyperlink>
    </w:p>
    <w:p w14:paraId="65A6520A" w14:textId="5A1293A1"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0" w:history="1">
        <w:r w:rsidR="007F7CBA" w:rsidRPr="00D66B11">
          <w:rPr>
            <w:rStyle w:val="Hyperlink"/>
            <w:noProof/>
          </w:rPr>
          <w:t>Introduction / Background</w:t>
        </w:r>
        <w:r w:rsidR="007F7CBA">
          <w:rPr>
            <w:noProof/>
            <w:webHidden/>
          </w:rPr>
          <w:tab/>
        </w:r>
        <w:r w:rsidR="007F7CBA">
          <w:rPr>
            <w:noProof/>
            <w:webHidden/>
          </w:rPr>
          <w:fldChar w:fldCharType="begin"/>
        </w:r>
        <w:r w:rsidR="007F7CBA">
          <w:rPr>
            <w:noProof/>
            <w:webHidden/>
          </w:rPr>
          <w:instrText xml:space="preserve"> PAGEREF _Toc121139320 \h </w:instrText>
        </w:r>
        <w:r w:rsidR="007F7CBA">
          <w:rPr>
            <w:noProof/>
            <w:webHidden/>
          </w:rPr>
        </w:r>
        <w:r w:rsidR="007F7CBA">
          <w:rPr>
            <w:noProof/>
            <w:webHidden/>
          </w:rPr>
          <w:fldChar w:fldCharType="separate"/>
        </w:r>
        <w:r w:rsidR="007F7CBA">
          <w:rPr>
            <w:noProof/>
            <w:webHidden/>
          </w:rPr>
          <w:t>4</w:t>
        </w:r>
        <w:r w:rsidR="007F7CBA">
          <w:rPr>
            <w:noProof/>
            <w:webHidden/>
          </w:rPr>
          <w:fldChar w:fldCharType="end"/>
        </w:r>
      </w:hyperlink>
    </w:p>
    <w:p w14:paraId="38A634DB" w14:textId="76129C3D"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1" w:history="1">
        <w:r w:rsidR="007F7CBA" w:rsidRPr="00D66B11">
          <w:rPr>
            <w:rStyle w:val="Hyperlink"/>
            <w:noProof/>
          </w:rPr>
          <w:t>Project Overview</w:t>
        </w:r>
        <w:r w:rsidR="007F7CBA">
          <w:rPr>
            <w:noProof/>
            <w:webHidden/>
          </w:rPr>
          <w:tab/>
        </w:r>
        <w:r w:rsidR="007F7CBA">
          <w:rPr>
            <w:noProof/>
            <w:webHidden/>
          </w:rPr>
          <w:fldChar w:fldCharType="begin"/>
        </w:r>
        <w:r w:rsidR="007F7CBA">
          <w:rPr>
            <w:noProof/>
            <w:webHidden/>
          </w:rPr>
          <w:instrText xml:space="preserve"> PAGEREF _Toc121139321 \h </w:instrText>
        </w:r>
        <w:r w:rsidR="007F7CBA">
          <w:rPr>
            <w:noProof/>
            <w:webHidden/>
          </w:rPr>
        </w:r>
        <w:r w:rsidR="007F7CBA">
          <w:rPr>
            <w:noProof/>
            <w:webHidden/>
          </w:rPr>
          <w:fldChar w:fldCharType="separate"/>
        </w:r>
        <w:r w:rsidR="007F7CBA">
          <w:rPr>
            <w:noProof/>
            <w:webHidden/>
          </w:rPr>
          <w:t>4</w:t>
        </w:r>
        <w:r w:rsidR="007F7CBA">
          <w:rPr>
            <w:noProof/>
            <w:webHidden/>
          </w:rPr>
          <w:fldChar w:fldCharType="end"/>
        </w:r>
      </w:hyperlink>
    </w:p>
    <w:p w14:paraId="5B468CA0" w14:textId="7AED83CB"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2" w:history="1">
        <w:r w:rsidR="007F7CBA" w:rsidRPr="00D66B11">
          <w:rPr>
            <w:rStyle w:val="Hyperlink"/>
            <w:noProof/>
          </w:rPr>
          <w:t>The Business Case</w:t>
        </w:r>
        <w:r w:rsidR="007F7CBA">
          <w:rPr>
            <w:noProof/>
            <w:webHidden/>
          </w:rPr>
          <w:tab/>
        </w:r>
        <w:r w:rsidR="007F7CBA">
          <w:rPr>
            <w:noProof/>
            <w:webHidden/>
          </w:rPr>
          <w:fldChar w:fldCharType="begin"/>
        </w:r>
        <w:r w:rsidR="007F7CBA">
          <w:rPr>
            <w:noProof/>
            <w:webHidden/>
          </w:rPr>
          <w:instrText xml:space="preserve"> PAGEREF _Toc121139322 \h </w:instrText>
        </w:r>
        <w:r w:rsidR="007F7CBA">
          <w:rPr>
            <w:noProof/>
            <w:webHidden/>
          </w:rPr>
        </w:r>
        <w:r w:rsidR="007F7CBA">
          <w:rPr>
            <w:noProof/>
            <w:webHidden/>
          </w:rPr>
          <w:fldChar w:fldCharType="separate"/>
        </w:r>
        <w:r w:rsidR="007F7CBA">
          <w:rPr>
            <w:noProof/>
            <w:webHidden/>
          </w:rPr>
          <w:t>5</w:t>
        </w:r>
        <w:r w:rsidR="007F7CBA">
          <w:rPr>
            <w:noProof/>
            <w:webHidden/>
          </w:rPr>
          <w:fldChar w:fldCharType="end"/>
        </w:r>
      </w:hyperlink>
    </w:p>
    <w:p w14:paraId="3C8DB283" w14:textId="2E8304A1"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3" w:history="1">
        <w:r w:rsidR="007F7CBA" w:rsidRPr="00D66B11">
          <w:rPr>
            <w:rStyle w:val="Hyperlink"/>
            <w:noProof/>
          </w:rPr>
          <w:t>Options Identification &amp; Analysis</w:t>
        </w:r>
        <w:r w:rsidR="007F7CBA">
          <w:rPr>
            <w:noProof/>
            <w:webHidden/>
          </w:rPr>
          <w:tab/>
        </w:r>
        <w:r w:rsidR="007F7CBA">
          <w:rPr>
            <w:noProof/>
            <w:webHidden/>
          </w:rPr>
          <w:fldChar w:fldCharType="begin"/>
        </w:r>
        <w:r w:rsidR="007F7CBA">
          <w:rPr>
            <w:noProof/>
            <w:webHidden/>
          </w:rPr>
          <w:instrText xml:space="preserve"> PAGEREF _Toc121139323 \h </w:instrText>
        </w:r>
        <w:r w:rsidR="007F7CBA">
          <w:rPr>
            <w:noProof/>
            <w:webHidden/>
          </w:rPr>
        </w:r>
        <w:r w:rsidR="007F7CBA">
          <w:rPr>
            <w:noProof/>
            <w:webHidden/>
          </w:rPr>
          <w:fldChar w:fldCharType="separate"/>
        </w:r>
        <w:r w:rsidR="007F7CBA">
          <w:rPr>
            <w:noProof/>
            <w:webHidden/>
          </w:rPr>
          <w:t>6</w:t>
        </w:r>
        <w:r w:rsidR="007F7CBA">
          <w:rPr>
            <w:noProof/>
            <w:webHidden/>
          </w:rPr>
          <w:fldChar w:fldCharType="end"/>
        </w:r>
      </w:hyperlink>
    </w:p>
    <w:p w14:paraId="23062402" w14:textId="6E94F459"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4" w:history="1">
        <w:r w:rsidR="007F7CBA" w:rsidRPr="00D66B11">
          <w:rPr>
            <w:rStyle w:val="Hyperlink"/>
            <w:noProof/>
          </w:rPr>
          <w:t>Recommended Option</w:t>
        </w:r>
        <w:r w:rsidR="007F7CBA">
          <w:rPr>
            <w:noProof/>
            <w:webHidden/>
          </w:rPr>
          <w:tab/>
        </w:r>
        <w:r w:rsidR="007F7CBA">
          <w:rPr>
            <w:noProof/>
            <w:webHidden/>
          </w:rPr>
          <w:fldChar w:fldCharType="begin"/>
        </w:r>
        <w:r w:rsidR="007F7CBA">
          <w:rPr>
            <w:noProof/>
            <w:webHidden/>
          </w:rPr>
          <w:instrText xml:space="preserve"> PAGEREF _Toc121139324 \h </w:instrText>
        </w:r>
        <w:r w:rsidR="007F7CBA">
          <w:rPr>
            <w:noProof/>
            <w:webHidden/>
          </w:rPr>
        </w:r>
        <w:r w:rsidR="007F7CBA">
          <w:rPr>
            <w:noProof/>
            <w:webHidden/>
          </w:rPr>
          <w:fldChar w:fldCharType="separate"/>
        </w:r>
        <w:r w:rsidR="007F7CBA">
          <w:rPr>
            <w:noProof/>
            <w:webHidden/>
          </w:rPr>
          <w:t>8</w:t>
        </w:r>
        <w:r w:rsidR="007F7CBA">
          <w:rPr>
            <w:noProof/>
            <w:webHidden/>
          </w:rPr>
          <w:fldChar w:fldCharType="end"/>
        </w:r>
      </w:hyperlink>
    </w:p>
    <w:p w14:paraId="3DA02117" w14:textId="7DA53E02"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5" w:history="1">
        <w:r w:rsidR="007F7CBA" w:rsidRPr="00D66B11">
          <w:rPr>
            <w:rStyle w:val="Hyperlink"/>
            <w:noProof/>
          </w:rPr>
          <w:t>Appendix 1 – &lt;&lt;Appendix name&gt;&gt;</w:t>
        </w:r>
        <w:r w:rsidR="007F7CBA">
          <w:rPr>
            <w:noProof/>
            <w:webHidden/>
          </w:rPr>
          <w:tab/>
        </w:r>
        <w:r w:rsidR="007F7CBA">
          <w:rPr>
            <w:noProof/>
            <w:webHidden/>
          </w:rPr>
          <w:fldChar w:fldCharType="begin"/>
        </w:r>
        <w:r w:rsidR="007F7CBA">
          <w:rPr>
            <w:noProof/>
            <w:webHidden/>
          </w:rPr>
          <w:instrText xml:space="preserve"> PAGEREF _Toc121139325 \h </w:instrText>
        </w:r>
        <w:r w:rsidR="007F7CBA">
          <w:rPr>
            <w:noProof/>
            <w:webHidden/>
          </w:rPr>
        </w:r>
        <w:r w:rsidR="007F7CBA">
          <w:rPr>
            <w:noProof/>
            <w:webHidden/>
          </w:rPr>
          <w:fldChar w:fldCharType="separate"/>
        </w:r>
        <w:r w:rsidR="007F7CBA">
          <w:rPr>
            <w:noProof/>
            <w:webHidden/>
          </w:rPr>
          <w:t>9</w:t>
        </w:r>
        <w:r w:rsidR="007F7CBA">
          <w:rPr>
            <w:noProof/>
            <w:webHidden/>
          </w:rPr>
          <w:fldChar w:fldCharType="end"/>
        </w:r>
      </w:hyperlink>
    </w:p>
    <w:p w14:paraId="43224A52" w14:textId="2AFB3ECC" w:rsidR="007F7CBA" w:rsidRDefault="004165D5">
      <w:pPr>
        <w:pStyle w:val="TOC1"/>
        <w:tabs>
          <w:tab w:val="right" w:leader="dot" w:pos="8487"/>
        </w:tabs>
        <w:rPr>
          <w:rFonts w:asciiTheme="minorHAnsi" w:eastAsiaTheme="minorEastAsia" w:hAnsiTheme="minorHAnsi" w:cstheme="minorBidi"/>
          <w:bCs w:val="0"/>
          <w:noProof/>
          <w:szCs w:val="22"/>
          <w:lang w:eastAsia="en-AU"/>
        </w:rPr>
      </w:pPr>
      <w:hyperlink w:anchor="_Toc121139326" w:history="1">
        <w:r w:rsidR="007F7CBA" w:rsidRPr="00D66B11">
          <w:rPr>
            <w:rStyle w:val="Hyperlink"/>
            <w:noProof/>
          </w:rPr>
          <w:t>Project Reference Controls</w:t>
        </w:r>
        <w:r w:rsidR="007F7CBA">
          <w:rPr>
            <w:noProof/>
            <w:webHidden/>
          </w:rPr>
          <w:tab/>
        </w:r>
        <w:r w:rsidR="007F7CBA">
          <w:rPr>
            <w:noProof/>
            <w:webHidden/>
          </w:rPr>
          <w:fldChar w:fldCharType="begin"/>
        </w:r>
        <w:r w:rsidR="007F7CBA">
          <w:rPr>
            <w:noProof/>
            <w:webHidden/>
          </w:rPr>
          <w:instrText xml:space="preserve"> PAGEREF _Toc121139326 \h </w:instrText>
        </w:r>
        <w:r w:rsidR="007F7CBA">
          <w:rPr>
            <w:noProof/>
            <w:webHidden/>
          </w:rPr>
        </w:r>
        <w:r w:rsidR="007F7CBA">
          <w:rPr>
            <w:noProof/>
            <w:webHidden/>
          </w:rPr>
          <w:fldChar w:fldCharType="separate"/>
        </w:r>
        <w:r w:rsidR="007F7CBA">
          <w:rPr>
            <w:noProof/>
            <w:webHidden/>
          </w:rPr>
          <w:t>10</w:t>
        </w:r>
        <w:r w:rsidR="007F7CBA">
          <w:rPr>
            <w:noProof/>
            <w:webHidden/>
          </w:rPr>
          <w:fldChar w:fldCharType="end"/>
        </w:r>
      </w:hyperlink>
    </w:p>
    <w:p w14:paraId="1216075F" w14:textId="1589F2E6" w:rsidR="002B4D1A" w:rsidRDefault="003E1EF2" w:rsidP="003A6478">
      <w:pPr>
        <w:pStyle w:val="Subtitle"/>
        <w:rPr>
          <w:rFonts w:ascii="Calibre Medium" w:eastAsiaTheme="minorHAnsi" w:hAnsi="Calibre Medium" w:cstheme="minorHAnsi"/>
          <w:bCs/>
          <w:i w:val="0"/>
          <w:color w:val="auto"/>
          <w:sz w:val="22"/>
          <w:szCs w:val="20"/>
          <w:lang w:val="en-US"/>
        </w:rPr>
      </w:pPr>
      <w:r>
        <w:rPr>
          <w:rFonts w:ascii="Calibre Medium" w:eastAsiaTheme="minorHAnsi" w:hAnsi="Calibre Medium" w:cstheme="minorHAnsi"/>
          <w:bCs/>
          <w:i w:val="0"/>
          <w:color w:val="auto"/>
          <w:sz w:val="22"/>
          <w:szCs w:val="20"/>
          <w:lang w:val="en-US"/>
        </w:rPr>
        <w:fldChar w:fldCharType="end"/>
      </w:r>
    </w:p>
    <w:p w14:paraId="6CB5B153" w14:textId="1732C757" w:rsidR="000F713B" w:rsidRPr="003A6478" w:rsidRDefault="00D040E0" w:rsidP="003A6478">
      <w:pPr>
        <w:pStyle w:val="Subtitle"/>
        <w:rPr>
          <w:color w:val="C8C8C4" w:themeColor="accent6"/>
          <w:lang w:val="en-US"/>
        </w:rPr>
        <w:sectPr w:rsidR="000F713B" w:rsidRPr="003A6478" w:rsidSect="00803F89">
          <w:headerReference w:type="even" r:id="rId17"/>
          <w:headerReference w:type="default" r:id="rId18"/>
          <w:footerReference w:type="default" r:id="rId19"/>
          <w:headerReference w:type="first" r:id="rId20"/>
          <w:pgSz w:w="11900" w:h="16840"/>
          <w:pgMar w:top="2438" w:right="851" w:bottom="1985" w:left="2552" w:header="709" w:footer="709" w:gutter="0"/>
          <w:cols w:space="556"/>
          <w:docGrid w:linePitch="360"/>
        </w:sectPr>
      </w:pPr>
      <w:r w:rsidRPr="003A6478">
        <w:rPr>
          <w:color w:val="C8C8C4" w:themeColor="accent6"/>
          <w:lang w:val="en-US"/>
        </w:rPr>
        <w:t xml:space="preserve">[Do NOT delete section break as it keeps </w:t>
      </w:r>
      <w:r w:rsidR="001F41A4">
        <w:rPr>
          <w:color w:val="C8C8C4" w:themeColor="accent6"/>
          <w:lang w:val="en-US"/>
        </w:rPr>
        <w:t>contents</w:t>
      </w:r>
      <w:r w:rsidRPr="003A6478">
        <w:rPr>
          <w:color w:val="C8C8C4" w:themeColor="accent6"/>
          <w:lang w:val="en-US"/>
        </w:rPr>
        <w:t xml:space="preserve"> on its own page. DO delete this text]</w:t>
      </w:r>
    </w:p>
    <w:p w14:paraId="62953C46" w14:textId="77777777" w:rsidR="00D00FAB" w:rsidRDefault="00D00FAB" w:rsidP="00D00FAB">
      <w:pPr>
        <w:rPr>
          <w:lang w:val="en-US"/>
        </w:rPr>
      </w:pPr>
      <w:bookmarkStart w:id="2" w:name="_Toc108600353"/>
      <w:r>
        <w:rPr>
          <w:noProof/>
          <w:lang w:val="en-US"/>
        </w:rPr>
        <w:lastRenderedPageBreak/>
        <w:drawing>
          <wp:inline distT="0" distB="0" distL="0" distR="0" wp14:anchorId="43C86AA9" wp14:editId="7AB09B39">
            <wp:extent cx="339429" cy="396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429" cy="396000"/>
                    </a:xfrm>
                    <a:prstGeom prst="rect">
                      <a:avLst/>
                    </a:prstGeom>
                  </pic:spPr>
                </pic:pic>
              </a:graphicData>
            </a:graphic>
          </wp:inline>
        </w:drawing>
      </w:r>
    </w:p>
    <w:p w14:paraId="4EF92191" w14:textId="0B0ADEBE" w:rsidR="004D7D8E" w:rsidRPr="00D00FAB" w:rsidRDefault="00D00FAB" w:rsidP="00D00FAB">
      <w:pPr>
        <w:pStyle w:val="LifecycleHeading"/>
        <w:rPr>
          <w:color w:val="B741AF" w:themeColor="accent4"/>
        </w:rPr>
      </w:pPr>
      <w:bookmarkStart w:id="3" w:name="_Toc121139317"/>
      <w:r w:rsidRPr="00990211">
        <w:rPr>
          <w:color w:val="B741AF" w:themeColor="accent4"/>
        </w:rPr>
        <w:t>Project Planning</w:t>
      </w:r>
      <w:bookmarkEnd w:id="3"/>
    </w:p>
    <w:p w14:paraId="62AA517A" w14:textId="08F23573" w:rsidR="00D41DF0" w:rsidRPr="00D41DF0" w:rsidRDefault="00E30ABF" w:rsidP="00D41DF0">
      <w:pPr>
        <w:pStyle w:val="Heading1"/>
      </w:pPr>
      <w:bookmarkStart w:id="4" w:name="_Toc121139318"/>
      <w:r>
        <w:rPr>
          <w:lang w:val="en-US"/>
        </w:rPr>
        <w:t xml:space="preserve">Document </w:t>
      </w:r>
      <w:r w:rsidR="00995A22">
        <w:rPr>
          <w:lang w:val="en-US"/>
        </w:rPr>
        <w:t>Purpose</w:t>
      </w:r>
      <w:bookmarkStart w:id="5" w:name="_Toc108600354"/>
      <w:bookmarkEnd w:id="2"/>
      <w:bookmarkEnd w:id="4"/>
    </w:p>
    <w:p w14:paraId="3B04A6FD" w14:textId="77777777" w:rsidR="00D41DF0" w:rsidRDefault="00D41DF0" w:rsidP="00E30ABF">
      <w:pPr>
        <w:rPr>
          <w:rFonts w:ascii="Myriad Pro" w:hAnsi="Myriad Pro"/>
          <w:i/>
        </w:rPr>
      </w:pPr>
      <w:r>
        <w:rPr>
          <w:noProof/>
        </w:rPr>
        <mc:AlternateContent>
          <mc:Choice Requires="wps">
            <w:drawing>
              <wp:inline distT="0" distB="0" distL="0" distR="0" wp14:anchorId="583B7E3A" wp14:editId="3FAA24BA">
                <wp:extent cx="5436000" cy="630820"/>
                <wp:effectExtent l="0" t="0" r="0" b="0"/>
                <wp:docPr id="28" name="Text Box 28"/>
                <wp:cNvGraphicFramePr/>
                <a:graphic xmlns:a="http://schemas.openxmlformats.org/drawingml/2006/main">
                  <a:graphicData uri="http://schemas.microsoft.com/office/word/2010/wordprocessingShape">
                    <wps:wsp>
                      <wps:cNvSpPr txBox="1"/>
                      <wps:spPr>
                        <a:xfrm>
                          <a:off x="0" y="0"/>
                          <a:ext cx="5436000" cy="630820"/>
                        </a:xfrm>
                        <a:prstGeom prst="rect">
                          <a:avLst/>
                        </a:prstGeom>
                        <a:solidFill>
                          <a:schemeClr val="accent4"/>
                        </a:solidFill>
                        <a:ln w="6350">
                          <a:noFill/>
                        </a:ln>
                      </wps:spPr>
                      <wps:txbx>
                        <w:txbxContent>
                          <w:p w14:paraId="574506FB" w14:textId="4B972E78" w:rsidR="00D41DF0" w:rsidRPr="00145531" w:rsidRDefault="00145531" w:rsidP="00F57F3E">
                            <w:pPr>
                              <w:rPr>
                                <w:rFonts w:ascii="Calibri" w:hAnsi="Calibri"/>
                                <w:i/>
                                <w:color w:val="FFFFFF" w:themeColor="background1"/>
                              </w:rPr>
                            </w:pPr>
                            <w:r w:rsidRPr="00145531">
                              <w:rPr>
                                <w:i/>
                                <w:color w:val="FFFFFF" w:themeColor="background1"/>
                              </w:rPr>
                              <w:t>NB:  All text in italics is instructional &amp; must be removed or replaced with non-italicised content. Refresh Table of Contents once all italicised text is removed.</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type w14:anchorId="583B7E3A" id="_x0000_t202" coordsize="21600,21600" o:spt="202" path="m,l,21600r21600,l21600,xe">
                <v:stroke joinstyle="miter"/>
                <v:path gradientshapeok="t" o:connecttype="rect"/>
              </v:shapetype>
              <v:shape id="Text Box 28" o:spid="_x0000_s1026" type="#_x0000_t202" style="width:428.0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" fillcolor="#b741af [3207]" stroked="f" strokeweight=".5pt">
                <v:textbox style="mso-fit-shape-to-text:t" inset="2mm,2mm,2mm,2mm">
                  <w:txbxContent>
                    <w:p w14:paraId="574506FB" w14:textId="4B972E78" w:rsidR="00D41DF0" w:rsidRPr="00145531" w:rsidRDefault="00145531" w:rsidP="00F57F3E">
                      <w:pPr>
                        <w:rPr>
                          <w:rFonts w:ascii="Calibri" w:hAnsi="Calibri"/>
                          <w:i/>
                          <w:color w:val="FFFFFF" w:themeColor="background1"/>
                        </w:rPr>
                      </w:pPr>
                      <w:r w:rsidRPr="00145531">
                        <w:rPr>
                          <w:i/>
                          <w:color w:val="FFFFFF" w:themeColor="background1"/>
                        </w:rPr>
                        <w:t>NB:  All text in italics is instructional &amp; must be removed or replaced with non-italicised content. Refresh Table of Contents once all italicised text is removed.</w:t>
                      </w:r>
                    </w:p>
                  </w:txbxContent>
                </v:textbox>
                <w10:anchorlock/>
              </v:shape>
            </w:pict>
          </mc:Fallback>
        </mc:AlternateContent>
      </w:r>
    </w:p>
    <w:p w14:paraId="5992DC62" w14:textId="77777777" w:rsidR="00500E00" w:rsidRPr="006C36B5" w:rsidRDefault="00500E00" w:rsidP="006301BB">
      <w:pPr>
        <w:pStyle w:val="Heading2"/>
        <w:rPr>
          <w:rFonts w:ascii="Calibri" w:hAnsi="Calibri"/>
        </w:rPr>
      </w:pPr>
      <w:r>
        <w:t>What is a Business Case?</w:t>
      </w:r>
    </w:p>
    <w:p w14:paraId="3BD49CF2" w14:textId="28D55885" w:rsidR="00500E00" w:rsidRPr="00AD6D8A" w:rsidRDefault="00500E00" w:rsidP="006301BB">
      <w:pPr>
        <w:rPr>
          <w:i/>
          <w:iCs/>
        </w:rPr>
      </w:pPr>
      <w:r w:rsidRPr="00AD6D8A">
        <w:rPr>
          <w:i/>
          <w:iCs/>
        </w:rPr>
        <w:t xml:space="preserve">A Business Case provides management with a one-off, start-up document that </w:t>
      </w:r>
      <w:r w:rsidR="00693655">
        <w:rPr>
          <w:i/>
          <w:iCs/>
        </w:rPr>
        <w:t>provides the</w:t>
      </w:r>
      <w:r w:rsidRPr="00AD6D8A">
        <w:rPr>
          <w:i/>
          <w:iCs/>
        </w:rPr>
        <w:t xml:space="preserve"> justification or reason for initiating a project.</w:t>
      </w:r>
      <w:r w:rsidR="002D25CA">
        <w:rPr>
          <w:i/>
          <w:iCs/>
        </w:rPr>
        <w:t xml:space="preserve"> </w:t>
      </w:r>
      <w:r w:rsidRPr="00AD6D8A">
        <w:rPr>
          <w:i/>
          <w:iCs/>
        </w:rPr>
        <w:t xml:space="preserve">A Business Case gathers the information to allow </w:t>
      </w:r>
      <w:r w:rsidR="001C2C9D">
        <w:rPr>
          <w:i/>
          <w:iCs/>
        </w:rPr>
        <w:t>s</w:t>
      </w:r>
      <w:r w:rsidRPr="00AD6D8A">
        <w:rPr>
          <w:i/>
          <w:iCs/>
        </w:rPr>
        <w:t xml:space="preserve">enior </w:t>
      </w:r>
      <w:r w:rsidR="001C2C9D">
        <w:rPr>
          <w:i/>
          <w:iCs/>
        </w:rPr>
        <w:t>m</w:t>
      </w:r>
      <w:r w:rsidRPr="00AD6D8A">
        <w:rPr>
          <w:i/>
          <w:iCs/>
        </w:rPr>
        <w:t>anagement to judge if a project is desirable, viable and achievable.</w:t>
      </w:r>
    </w:p>
    <w:p w14:paraId="6695CA0D" w14:textId="203BC387" w:rsidR="00500E00" w:rsidRPr="00AD6D8A" w:rsidRDefault="00500E00" w:rsidP="006301BB">
      <w:pPr>
        <w:pStyle w:val="ListBulletsL1"/>
        <w:rPr>
          <w:i/>
          <w:iCs/>
        </w:rPr>
      </w:pPr>
      <w:r w:rsidRPr="00AD6D8A">
        <w:rPr>
          <w:i/>
          <w:iCs/>
        </w:rPr>
        <w:t xml:space="preserve">Desirable: is this outcome really needed? Compare benefits and </w:t>
      </w:r>
      <w:r w:rsidR="00B85742">
        <w:rPr>
          <w:i/>
          <w:iCs/>
        </w:rPr>
        <w:t>drawbacks</w:t>
      </w:r>
    </w:p>
    <w:p w14:paraId="1B754245" w14:textId="77777777" w:rsidR="00500E00" w:rsidRPr="00AD6D8A" w:rsidRDefault="00500E00" w:rsidP="006301BB">
      <w:pPr>
        <w:pStyle w:val="ListBulletsL1"/>
        <w:rPr>
          <w:bCs/>
          <w:i/>
          <w:iCs/>
        </w:rPr>
      </w:pPr>
      <w:r w:rsidRPr="00AD6D8A">
        <w:rPr>
          <w:rFonts w:eastAsia="MS Gothic"/>
          <w:bCs/>
          <w:i/>
          <w:iCs/>
        </w:rPr>
        <w:t>Viable: Is it possible to do? Are we capable of delivering?</w:t>
      </w:r>
    </w:p>
    <w:p w14:paraId="7C7C19F8" w14:textId="77777777" w:rsidR="00500E00" w:rsidRPr="00AD6D8A" w:rsidRDefault="00500E00" w:rsidP="006301BB">
      <w:pPr>
        <w:pStyle w:val="ListBulletsL1"/>
        <w:rPr>
          <w:i/>
          <w:iCs/>
        </w:rPr>
      </w:pPr>
      <w:r w:rsidRPr="00AD6D8A">
        <w:rPr>
          <w:rFonts w:eastAsia="MS Gothic"/>
          <w:bCs/>
          <w:i/>
          <w:iCs/>
        </w:rPr>
        <w:t>Achievable:</w:t>
      </w:r>
      <w:r w:rsidRPr="00AD6D8A">
        <w:rPr>
          <w:i/>
          <w:iCs/>
        </w:rPr>
        <w:t xml:space="preserve"> Is it possible to deliver the benefit?</w:t>
      </w:r>
    </w:p>
    <w:p w14:paraId="3FFD352E" w14:textId="77777777" w:rsidR="00500E00" w:rsidRPr="00AD6D8A" w:rsidRDefault="00500E00" w:rsidP="006301BB">
      <w:pPr>
        <w:rPr>
          <w:i/>
          <w:iCs/>
        </w:rPr>
      </w:pPr>
      <w:r w:rsidRPr="00AD6D8A">
        <w:rPr>
          <w:i/>
          <w:iCs/>
        </w:rPr>
        <w:t xml:space="preserve">A business case will set out the business need for change, provide a detailed analysis of the possible options to address this need and recommend the preferred response to senior management for approval.  </w:t>
      </w:r>
    </w:p>
    <w:p w14:paraId="6FEE09BD" w14:textId="77777777" w:rsidR="00500E00" w:rsidRDefault="00500E00" w:rsidP="006301BB">
      <w:pPr>
        <w:pStyle w:val="Heading2"/>
      </w:pPr>
      <w:r>
        <w:t>Why develop a Business Case?</w:t>
      </w:r>
    </w:p>
    <w:p w14:paraId="19F8844F" w14:textId="0E0CA455" w:rsidR="00500E00" w:rsidRPr="003045BC" w:rsidRDefault="00500E00" w:rsidP="00500E00">
      <w:pPr>
        <w:rPr>
          <w:i/>
        </w:rPr>
      </w:pPr>
      <w:r>
        <w:rPr>
          <w:i/>
        </w:rPr>
        <w:t xml:space="preserve">To gain </w:t>
      </w:r>
      <w:r w:rsidR="00BE1926">
        <w:rPr>
          <w:i/>
        </w:rPr>
        <w:t>senior management</w:t>
      </w:r>
      <w:r>
        <w:rPr>
          <w:i/>
        </w:rPr>
        <w:t xml:space="preserve"> approval and/or obtain resourcing to proceed with a project. </w:t>
      </w:r>
    </w:p>
    <w:p w14:paraId="6DF88CDC" w14:textId="77777777" w:rsidR="00500E00" w:rsidRDefault="00500E00" w:rsidP="00500E00">
      <w:pPr>
        <w:rPr>
          <w:i/>
        </w:rPr>
      </w:pPr>
      <w:r>
        <w:rPr>
          <w:i/>
        </w:rPr>
        <w:t>A Business Case provides management with a document that provides the justification for</w:t>
      </w:r>
      <w:r w:rsidRPr="00CA13CB">
        <w:rPr>
          <w:i/>
        </w:rPr>
        <w:t xml:space="preserve"> undert</w:t>
      </w:r>
      <w:r>
        <w:rPr>
          <w:i/>
        </w:rPr>
        <w:t xml:space="preserve">aking the project, based on assessment of the </w:t>
      </w:r>
      <w:r w:rsidRPr="00CA13CB">
        <w:rPr>
          <w:i/>
        </w:rPr>
        <w:t xml:space="preserve">anticipated benefits when compared to estimated costs and associated risks. </w:t>
      </w:r>
    </w:p>
    <w:p w14:paraId="7340BCAB" w14:textId="1C83B090" w:rsidR="00500E00" w:rsidRDefault="00500E00" w:rsidP="00500E00">
      <w:pPr>
        <w:rPr>
          <w:i/>
        </w:rPr>
      </w:pPr>
      <w:r>
        <w:rPr>
          <w:i/>
          <w:kern w:val="24"/>
        </w:rPr>
        <w:t>It can also be used as a tool to prioritise</w:t>
      </w:r>
      <w:r w:rsidRPr="00CA13CB">
        <w:rPr>
          <w:i/>
          <w:kern w:val="24"/>
        </w:rPr>
        <w:t xml:space="preserve"> initiatives</w:t>
      </w:r>
      <w:r>
        <w:rPr>
          <w:i/>
          <w:kern w:val="24"/>
        </w:rPr>
        <w:t xml:space="preserve"> or projects if </w:t>
      </w:r>
      <w:r w:rsidRPr="00CA13CB">
        <w:rPr>
          <w:i/>
          <w:kern w:val="24"/>
        </w:rPr>
        <w:t>an Agency, Divisio</w:t>
      </w:r>
      <w:r>
        <w:rPr>
          <w:i/>
          <w:kern w:val="24"/>
        </w:rPr>
        <w:t>n or Business Unit</w:t>
      </w:r>
      <w:r w:rsidR="00EF5D18">
        <w:rPr>
          <w:i/>
          <w:kern w:val="24"/>
        </w:rPr>
        <w:t xml:space="preserve"> that</w:t>
      </w:r>
      <w:r>
        <w:rPr>
          <w:i/>
          <w:kern w:val="24"/>
        </w:rPr>
        <w:t xml:space="preserve"> has numerous competing projects to choose from with limited funds</w:t>
      </w:r>
    </w:p>
    <w:p w14:paraId="1592E9EE" w14:textId="77777777" w:rsidR="00500E00" w:rsidRDefault="00500E00" w:rsidP="00500E00">
      <w:pPr>
        <w:rPr>
          <w:i/>
        </w:rPr>
      </w:pPr>
      <w:r>
        <w:rPr>
          <w:i/>
        </w:rPr>
        <w:t xml:space="preserve">If approved, the Business Case confirms senior management (or the Project Board) supports the recommended course of action (option) and will support the necessary resourcing. </w:t>
      </w:r>
    </w:p>
    <w:p w14:paraId="4025020A" w14:textId="518AF086" w:rsidR="00500E00" w:rsidRDefault="00500E00" w:rsidP="00500E00">
      <w:pPr>
        <w:rPr>
          <w:i/>
        </w:rPr>
      </w:pPr>
      <w:bookmarkStart w:id="6" w:name="_Hlk29902253"/>
      <w:r>
        <w:rPr>
          <w:i/>
        </w:rPr>
        <w:t>A Business Case may be required by your Project Board (or management) in addition to a</w:t>
      </w:r>
      <w:r w:rsidRPr="00CA13CB">
        <w:rPr>
          <w:i/>
        </w:rPr>
        <w:t xml:space="preserve"> Project </w:t>
      </w:r>
      <w:r w:rsidR="00D642A5">
        <w:rPr>
          <w:i/>
        </w:rPr>
        <w:t>Plan</w:t>
      </w:r>
      <w:r>
        <w:rPr>
          <w:i/>
        </w:rPr>
        <w:t>, to justify resources or expenditure, particularly if the project is of high strategic or economic value.</w:t>
      </w:r>
      <w:bookmarkEnd w:id="6"/>
      <w:r>
        <w:rPr>
          <w:i/>
        </w:rPr>
        <w:t xml:space="preserve"> </w:t>
      </w:r>
    </w:p>
    <w:p w14:paraId="66CC0469" w14:textId="77777777" w:rsidR="00500E00" w:rsidRPr="00CF21BB" w:rsidRDefault="00500E00" w:rsidP="006301BB">
      <w:pPr>
        <w:pStyle w:val="Heading2"/>
      </w:pPr>
      <w:r w:rsidRPr="00CF21BB">
        <w:t>What happens next?</w:t>
      </w:r>
    </w:p>
    <w:p w14:paraId="3BD214A0" w14:textId="77777777" w:rsidR="00500E00" w:rsidRDefault="00500E00" w:rsidP="00500E00">
      <w:pPr>
        <w:ind w:right="-144"/>
        <w:rPr>
          <w:i/>
        </w:rPr>
      </w:pPr>
      <w:r>
        <w:rPr>
          <w:i/>
        </w:rPr>
        <w:t>Following approval, the Business Case will be used by the Project Manager to develop the Project Plan to implement the approved option</w:t>
      </w:r>
      <w:bookmarkStart w:id="7" w:name="_Hlk29902776"/>
      <w:r>
        <w:rPr>
          <w:i/>
        </w:rPr>
        <w:t>. It may be used as a one-off start-up document with project changes reflected in the Project Plan or reviewed &amp; updated at the end of each project stage</w:t>
      </w:r>
      <w:bookmarkEnd w:id="7"/>
      <w:r>
        <w:rPr>
          <w:i/>
        </w:rPr>
        <w:t xml:space="preserve">. </w:t>
      </w:r>
    </w:p>
    <w:p w14:paraId="056E07DC" w14:textId="77777777" w:rsidR="00500E00" w:rsidRPr="007E1ED7" w:rsidRDefault="00500E00" w:rsidP="00500E00">
      <w:pPr>
        <w:rPr>
          <w:i/>
        </w:rPr>
      </w:pPr>
      <w:r w:rsidRPr="00CA13CB">
        <w:rPr>
          <w:i/>
        </w:rPr>
        <w:lastRenderedPageBreak/>
        <w:t>The Project Board should refer to the Business Case to answer the question - Is there a valid reason for doing the project and does it remain valid throughout the project?</w:t>
      </w:r>
    </w:p>
    <w:p w14:paraId="69302C35" w14:textId="0EA18A23" w:rsidR="00500E00" w:rsidRDefault="00500E00" w:rsidP="00500E00">
      <w:pPr>
        <w:rPr>
          <w:rFonts w:eastAsiaTheme="majorEastAsia" w:cstheme="majorBidi"/>
          <w:b/>
          <w:color w:val="000000" w:themeColor="text1"/>
          <w:sz w:val="52"/>
          <w:szCs w:val="52"/>
        </w:rPr>
      </w:pPr>
      <w:r>
        <w:rPr>
          <w:i/>
        </w:rPr>
        <w:t xml:space="preserve">Relevant sections of the Business Case may be integrated into other project management documentation. </w:t>
      </w:r>
      <w:r>
        <w:rPr>
          <w:color w:val="FF0000"/>
        </w:rPr>
        <w:t xml:space="preserve"> </w:t>
      </w:r>
    </w:p>
    <w:p w14:paraId="781CCA50" w14:textId="77777777" w:rsidR="00500E00" w:rsidRPr="00782FA3" w:rsidRDefault="00500E00" w:rsidP="004D6A94">
      <w:pPr>
        <w:pStyle w:val="Heading1"/>
      </w:pPr>
      <w:bookmarkStart w:id="8" w:name="_Toc83737544"/>
      <w:bookmarkStart w:id="9" w:name="_Toc121139319"/>
      <w:r w:rsidRPr="00782FA3">
        <w:t xml:space="preserve">Executive </w:t>
      </w:r>
      <w:r w:rsidRPr="004D6A94">
        <w:t>summary</w:t>
      </w:r>
      <w:bookmarkEnd w:id="8"/>
      <w:bookmarkEnd w:id="9"/>
    </w:p>
    <w:p w14:paraId="038A4FD5" w14:textId="77777777" w:rsidR="00500E00" w:rsidRPr="004D6A94" w:rsidRDefault="00500E00" w:rsidP="004D6A94">
      <w:pPr>
        <w:rPr>
          <w:i/>
          <w:iCs/>
        </w:rPr>
      </w:pPr>
      <w:r w:rsidRPr="004D6A94">
        <w:rPr>
          <w:i/>
          <w:iCs/>
        </w:rPr>
        <w:t>This is best developed using bullet points after the rest of the document has been completed (&lt; 1 page)</w:t>
      </w:r>
    </w:p>
    <w:p w14:paraId="6C256017" w14:textId="77777777" w:rsidR="00500E00" w:rsidRPr="004D6A94" w:rsidRDefault="00500E00" w:rsidP="004D6A94">
      <w:pPr>
        <w:rPr>
          <w:i/>
          <w:iCs/>
        </w:rPr>
      </w:pPr>
      <w:r w:rsidRPr="004D6A94">
        <w:rPr>
          <w:i/>
          <w:iCs/>
        </w:rPr>
        <w:t>The Executive summary should stand alone as a logical, clear and concise summary of the Business Case and highlight the key issues that the reader should be aware of.</w:t>
      </w:r>
    </w:p>
    <w:p w14:paraId="70E437A8" w14:textId="77777777" w:rsidR="00500E00" w:rsidRPr="004D6A94" w:rsidRDefault="00500E00" w:rsidP="004D6A94">
      <w:pPr>
        <w:rPr>
          <w:i/>
          <w:iCs/>
        </w:rPr>
      </w:pPr>
      <w:r w:rsidRPr="004D6A94">
        <w:rPr>
          <w:i/>
          <w:iCs/>
        </w:rPr>
        <w:t>Focus on:</w:t>
      </w:r>
    </w:p>
    <w:p w14:paraId="7E38180C" w14:textId="77777777" w:rsidR="00500E00" w:rsidRPr="007517DC" w:rsidRDefault="00500E00" w:rsidP="007517DC">
      <w:pPr>
        <w:pStyle w:val="ListBulletsL1"/>
        <w:rPr>
          <w:i/>
          <w:iCs/>
        </w:rPr>
      </w:pPr>
      <w:r w:rsidRPr="007517DC">
        <w:rPr>
          <w:i/>
          <w:iCs/>
        </w:rPr>
        <w:t xml:space="preserve">Defining the business need for change </w:t>
      </w:r>
    </w:p>
    <w:p w14:paraId="48FF737A" w14:textId="127A0482" w:rsidR="00500E00" w:rsidRPr="007517DC" w:rsidRDefault="00500E00" w:rsidP="007517DC">
      <w:pPr>
        <w:pStyle w:val="ListBulletsL1"/>
        <w:rPr>
          <w:i/>
          <w:iCs/>
        </w:rPr>
      </w:pPr>
      <w:r w:rsidRPr="007517DC">
        <w:rPr>
          <w:i/>
          <w:iCs/>
        </w:rPr>
        <w:t>Alignment with strategic goals</w:t>
      </w:r>
      <w:r w:rsidR="00850A32">
        <w:rPr>
          <w:i/>
          <w:iCs/>
        </w:rPr>
        <w:t xml:space="preserve"> of the organisation</w:t>
      </w:r>
      <w:r w:rsidRPr="007517DC">
        <w:rPr>
          <w:i/>
          <w:iCs/>
        </w:rPr>
        <w:t xml:space="preserve"> and the potential impact</w:t>
      </w:r>
    </w:p>
    <w:p w14:paraId="0AFDF78D" w14:textId="77777777" w:rsidR="00500E00" w:rsidRPr="007517DC" w:rsidRDefault="00500E00" w:rsidP="007517DC">
      <w:pPr>
        <w:pStyle w:val="ListBulletsL1"/>
        <w:rPr>
          <w:i/>
          <w:iCs/>
        </w:rPr>
      </w:pPr>
      <w:r w:rsidRPr="007517DC">
        <w:rPr>
          <w:i/>
          <w:iCs/>
        </w:rPr>
        <w:t>Options analysis summary – costs, benefits and risks for each</w:t>
      </w:r>
    </w:p>
    <w:p w14:paraId="4C0E82BC" w14:textId="6E0B9924" w:rsidR="00500E00" w:rsidRPr="007517DC" w:rsidRDefault="00500E00" w:rsidP="007517DC">
      <w:pPr>
        <w:pStyle w:val="ListBulletsL1"/>
        <w:rPr>
          <w:i/>
          <w:iCs/>
        </w:rPr>
      </w:pPr>
      <w:r w:rsidRPr="007517DC">
        <w:rPr>
          <w:i/>
          <w:iCs/>
        </w:rPr>
        <w:t>Recommendations</w:t>
      </w:r>
      <w:r w:rsidR="007200D8">
        <w:rPr>
          <w:i/>
          <w:iCs/>
        </w:rPr>
        <w:t>.</w:t>
      </w:r>
    </w:p>
    <w:p w14:paraId="7D51F854" w14:textId="4A8541A1" w:rsidR="00500E00" w:rsidRPr="007517DC" w:rsidRDefault="00500E00" w:rsidP="00500E00">
      <w:pPr>
        <w:rPr>
          <w:i/>
          <w:iCs/>
        </w:rPr>
      </w:pPr>
      <w:r w:rsidRPr="004D6A94">
        <w:rPr>
          <w:i/>
          <w:iCs/>
        </w:rPr>
        <w:t>Details including background, assumptions, constraints and the reasoning behind analysis are not required</w:t>
      </w:r>
      <w:r w:rsidR="00661B87">
        <w:rPr>
          <w:i/>
          <w:iCs/>
        </w:rPr>
        <w:t xml:space="preserve"> in this section</w:t>
      </w:r>
      <w:r w:rsidRPr="004D6A94">
        <w:rPr>
          <w:i/>
          <w:iCs/>
        </w:rPr>
        <w:t xml:space="preserve">. </w:t>
      </w:r>
    </w:p>
    <w:p w14:paraId="4CB0AF04" w14:textId="77777777" w:rsidR="00500E00" w:rsidRPr="00AD5315" w:rsidRDefault="00500E00" w:rsidP="004D6A94">
      <w:pPr>
        <w:pStyle w:val="Heading1"/>
      </w:pPr>
      <w:bookmarkStart w:id="10" w:name="_Toc83737545"/>
      <w:bookmarkStart w:id="11" w:name="_Toc121139320"/>
      <w:r>
        <w:t>Introduction / Background</w:t>
      </w:r>
      <w:bookmarkEnd w:id="10"/>
      <w:bookmarkEnd w:id="11"/>
    </w:p>
    <w:p w14:paraId="31371A13" w14:textId="35AE8CFC" w:rsidR="00500E00" w:rsidRPr="00095DE4" w:rsidRDefault="00500E00" w:rsidP="00500E00">
      <w:pPr>
        <w:rPr>
          <w:i/>
        </w:rPr>
      </w:pPr>
      <w:r w:rsidRPr="00095DE4">
        <w:rPr>
          <w:i/>
        </w:rPr>
        <w:t xml:space="preserve">Provide context for </w:t>
      </w:r>
      <w:r>
        <w:rPr>
          <w:i/>
        </w:rPr>
        <w:t>the current business situation, what has happened in the past to address the business need and why</w:t>
      </w:r>
      <w:r w:rsidRPr="00095DE4">
        <w:rPr>
          <w:i/>
        </w:rPr>
        <w:t xml:space="preserve"> </w:t>
      </w:r>
      <w:r>
        <w:rPr>
          <w:i/>
        </w:rPr>
        <w:t>this project requires a Business C</w:t>
      </w:r>
      <w:r w:rsidRPr="00095DE4">
        <w:rPr>
          <w:i/>
        </w:rPr>
        <w:t>ase</w:t>
      </w:r>
      <w:r>
        <w:rPr>
          <w:i/>
        </w:rPr>
        <w:t xml:space="preserve"> at this time</w:t>
      </w:r>
      <w:r w:rsidR="000823B5">
        <w:rPr>
          <w:i/>
        </w:rPr>
        <w:t>.</w:t>
      </w:r>
    </w:p>
    <w:p w14:paraId="7B400FE4" w14:textId="6E734992" w:rsidR="00500E00" w:rsidRPr="000823B5" w:rsidRDefault="00500E00" w:rsidP="00500E00">
      <w:pPr>
        <w:rPr>
          <w:i/>
        </w:rPr>
      </w:pPr>
      <w:r w:rsidRPr="00095DE4">
        <w:rPr>
          <w:i/>
        </w:rPr>
        <w:t>What approvals have led to this point</w:t>
      </w:r>
      <w:r>
        <w:rPr>
          <w:i/>
        </w:rPr>
        <w:t xml:space="preserve"> and what is the context for the proposed project</w:t>
      </w:r>
      <w:r w:rsidRPr="00095DE4">
        <w:rPr>
          <w:i/>
        </w:rPr>
        <w:t>?</w:t>
      </w:r>
    </w:p>
    <w:p w14:paraId="63AEA898" w14:textId="77777777" w:rsidR="00500E00" w:rsidRPr="00AD5315" w:rsidRDefault="00500E00" w:rsidP="004D6A94">
      <w:pPr>
        <w:pStyle w:val="Heading1"/>
      </w:pPr>
      <w:bookmarkStart w:id="12" w:name="_Toc83737546"/>
      <w:bookmarkStart w:id="13" w:name="_Toc121139321"/>
      <w:r w:rsidRPr="00AD5315">
        <w:t xml:space="preserve">Project </w:t>
      </w:r>
      <w:r w:rsidRPr="004D6A94">
        <w:t>Overview</w:t>
      </w:r>
      <w:bookmarkEnd w:id="12"/>
      <w:bookmarkEnd w:id="13"/>
    </w:p>
    <w:p w14:paraId="25ACBE59" w14:textId="77777777" w:rsidR="00500E00" w:rsidRPr="00AD5315" w:rsidRDefault="00500E00" w:rsidP="007517DC">
      <w:pPr>
        <w:pStyle w:val="Heading2"/>
      </w:pPr>
      <w:bookmarkStart w:id="14" w:name="_Toc83737548"/>
      <w:r>
        <w:t xml:space="preserve">Business </w:t>
      </w:r>
      <w:r w:rsidRPr="007517DC">
        <w:t>Justification</w:t>
      </w:r>
      <w:r>
        <w:t xml:space="preserve"> or Opportunities</w:t>
      </w:r>
      <w:bookmarkEnd w:id="14"/>
    </w:p>
    <w:p w14:paraId="6F0F2A41" w14:textId="77777777" w:rsidR="00500E00" w:rsidRDefault="00500E00" w:rsidP="00500E00">
      <w:pPr>
        <w:rPr>
          <w:i/>
        </w:rPr>
      </w:pPr>
      <w:r w:rsidRPr="0053617A">
        <w:rPr>
          <w:i/>
        </w:rPr>
        <w:t>Describe the actual business</w:t>
      </w:r>
      <w:r>
        <w:rPr>
          <w:i/>
        </w:rPr>
        <w:t xml:space="preserve"> need this project will fill or the problem it will solve </w:t>
      </w:r>
      <w:r w:rsidRPr="0053617A">
        <w:rPr>
          <w:i/>
        </w:rPr>
        <w:t xml:space="preserve">or the reasons for the project (whichever is applicable) – Rename the heading to suit. </w:t>
      </w:r>
      <w:r>
        <w:rPr>
          <w:i/>
        </w:rPr>
        <w:t>Assess how the business needs are currently being met or not met.</w:t>
      </w:r>
    </w:p>
    <w:p w14:paraId="33D4FC38" w14:textId="77777777" w:rsidR="00500E00" w:rsidRPr="00962610" w:rsidRDefault="00500E00" w:rsidP="00500E00">
      <w:r>
        <w:rPr>
          <w:i/>
        </w:rPr>
        <w:t>If the project is</w:t>
      </w:r>
      <w:r w:rsidRPr="0053617A">
        <w:rPr>
          <w:i/>
        </w:rPr>
        <w:t xml:space="preserve"> to take advantage of an </w:t>
      </w:r>
      <w:r>
        <w:rPr>
          <w:i/>
        </w:rPr>
        <w:t>opportunity</w:t>
      </w:r>
      <w:r>
        <w:t>, s</w:t>
      </w:r>
      <w:r w:rsidRPr="0053617A">
        <w:rPr>
          <w:i/>
        </w:rPr>
        <w:t>ummarise any</w:t>
      </w:r>
      <w:r>
        <w:rPr>
          <w:i/>
        </w:rPr>
        <w:t xml:space="preserve"> business</w:t>
      </w:r>
      <w:r w:rsidRPr="0053617A">
        <w:rPr>
          <w:i/>
        </w:rPr>
        <w:t xml:space="preserve"> opportunities in addition to </w:t>
      </w:r>
      <w:r>
        <w:rPr>
          <w:i/>
        </w:rPr>
        <w:t xml:space="preserve">the </w:t>
      </w:r>
      <w:r w:rsidRPr="0053617A">
        <w:rPr>
          <w:i/>
        </w:rPr>
        <w:t>business justific</w:t>
      </w:r>
      <w:r>
        <w:rPr>
          <w:i/>
        </w:rPr>
        <w:t>ation</w:t>
      </w:r>
      <w:r w:rsidRPr="0053617A">
        <w:rPr>
          <w:i/>
        </w:rPr>
        <w:t>.</w:t>
      </w:r>
    </w:p>
    <w:p w14:paraId="0CDCCCE2" w14:textId="77777777" w:rsidR="00500E00" w:rsidRPr="00AD5315" w:rsidRDefault="00500E00" w:rsidP="007517DC">
      <w:pPr>
        <w:pStyle w:val="Heading2"/>
      </w:pPr>
      <w:bookmarkStart w:id="15" w:name="_Toc83737549"/>
      <w:r>
        <w:t>Scope</w:t>
      </w:r>
      <w:bookmarkEnd w:id="15"/>
    </w:p>
    <w:p w14:paraId="0DACBA18" w14:textId="77777777" w:rsidR="00500E00" w:rsidRPr="003F7078" w:rsidRDefault="00500E00" w:rsidP="003F7078">
      <w:pPr>
        <w:rPr>
          <w:i/>
          <w:iCs/>
        </w:rPr>
      </w:pPr>
      <w:r w:rsidRPr="003F7078">
        <w:rPr>
          <w:i/>
          <w:iCs/>
        </w:rPr>
        <w:t xml:space="preserve">Include the required pieces of work to be completed as part of the proposed project (in scope) and related work that is not part of the actual project (out of scope) </w:t>
      </w:r>
    </w:p>
    <w:p w14:paraId="366BE2D7" w14:textId="3E66BE03" w:rsidR="00500E00" w:rsidRPr="003F7078" w:rsidRDefault="00500E00" w:rsidP="003F7078">
      <w:pPr>
        <w:pStyle w:val="ListBulletsL1"/>
        <w:rPr>
          <w:i/>
          <w:iCs/>
        </w:rPr>
      </w:pPr>
      <w:r w:rsidRPr="003F7078">
        <w:rPr>
          <w:i/>
          <w:iCs/>
        </w:rPr>
        <w:t xml:space="preserve">In scope – </w:t>
      </w:r>
      <w:r w:rsidR="007477EB">
        <w:rPr>
          <w:i/>
          <w:iCs/>
        </w:rPr>
        <w:t>e</w:t>
      </w:r>
      <w:r w:rsidRPr="003F7078">
        <w:rPr>
          <w:i/>
          <w:iCs/>
        </w:rPr>
        <w:t>.g. Purchasing new equipment</w:t>
      </w:r>
    </w:p>
    <w:p w14:paraId="63EA2DD1" w14:textId="03F07E1E" w:rsidR="00500E00" w:rsidRPr="003F7078" w:rsidRDefault="00500E00" w:rsidP="003F7078">
      <w:pPr>
        <w:pStyle w:val="ListBulletsL1"/>
        <w:rPr>
          <w:i/>
          <w:iCs/>
        </w:rPr>
      </w:pPr>
      <w:r w:rsidRPr="003F7078">
        <w:rPr>
          <w:i/>
          <w:iCs/>
        </w:rPr>
        <w:t xml:space="preserve">Out of Scope – </w:t>
      </w:r>
      <w:r w:rsidR="007477EB">
        <w:rPr>
          <w:i/>
          <w:iCs/>
        </w:rPr>
        <w:t>e</w:t>
      </w:r>
      <w:r w:rsidRPr="003F7078">
        <w:rPr>
          <w:i/>
          <w:iCs/>
        </w:rPr>
        <w:t>.g. Maintaining new equipment</w:t>
      </w:r>
    </w:p>
    <w:p w14:paraId="29EC915B" w14:textId="77777777" w:rsidR="00500E00" w:rsidRPr="00AD5315" w:rsidRDefault="00500E00" w:rsidP="003F7078">
      <w:pPr>
        <w:pStyle w:val="Heading2"/>
      </w:pPr>
      <w:bookmarkStart w:id="16" w:name="_Toc83737550"/>
      <w:r w:rsidRPr="003F7078">
        <w:lastRenderedPageBreak/>
        <w:t>Objectives</w:t>
      </w:r>
      <w:bookmarkEnd w:id="16"/>
    </w:p>
    <w:p w14:paraId="73910F25" w14:textId="77777777" w:rsidR="00500E00" w:rsidRPr="003F7078" w:rsidRDefault="00500E00" w:rsidP="003F7078">
      <w:pPr>
        <w:rPr>
          <w:i/>
          <w:iCs/>
        </w:rPr>
      </w:pPr>
      <w:r w:rsidRPr="003F7078">
        <w:rPr>
          <w:i/>
          <w:iCs/>
        </w:rPr>
        <w:t>An objective is a clear, concise statement which, when realised, will solve a problem, fill a need or exploit an opportunity. Objectives should be SMART – i.e. Specific, Measurable, Achievable, Realistic and Time-related. If the objectives are measurable then the success of the project can be measured.</w:t>
      </w:r>
    </w:p>
    <w:p w14:paraId="1EFEFC66" w14:textId="77777777" w:rsidR="00500E00" w:rsidRPr="007477EB" w:rsidRDefault="00500E00" w:rsidP="003F7078">
      <w:r w:rsidRPr="007477EB">
        <w:t>The objectives to be achieved from undertaking this work are:</w:t>
      </w:r>
    </w:p>
    <w:p w14:paraId="37259592" w14:textId="77777777" w:rsidR="00500E00" w:rsidRPr="003F7078" w:rsidRDefault="00500E00" w:rsidP="003F7078">
      <w:pPr>
        <w:pStyle w:val="ListBulletsL1"/>
        <w:rPr>
          <w:i/>
          <w:iCs/>
        </w:rPr>
      </w:pPr>
      <w:r w:rsidRPr="003F7078">
        <w:rPr>
          <w:i/>
          <w:iCs/>
        </w:rPr>
        <w:t>Bullet point 1</w:t>
      </w:r>
    </w:p>
    <w:p w14:paraId="37E7C494" w14:textId="77777777" w:rsidR="00500E00" w:rsidRPr="00AD5315" w:rsidRDefault="00500E00" w:rsidP="003F7078">
      <w:pPr>
        <w:pStyle w:val="Heading2"/>
      </w:pPr>
      <w:bookmarkStart w:id="17" w:name="_Toc83737551"/>
      <w:r>
        <w:t xml:space="preserve">Strategic </w:t>
      </w:r>
      <w:r w:rsidRPr="003F7078">
        <w:t>Context</w:t>
      </w:r>
      <w:r>
        <w:t xml:space="preserve"> and Alignment</w:t>
      </w:r>
      <w:bookmarkEnd w:id="17"/>
    </w:p>
    <w:p w14:paraId="516D20A1" w14:textId="59698622" w:rsidR="00500E00" w:rsidRDefault="00500E00" w:rsidP="003F7078">
      <w:r>
        <w:t>H</w:t>
      </w:r>
      <w:r w:rsidRPr="004F444B">
        <w:t xml:space="preserve">ow </w:t>
      </w:r>
      <w:r w:rsidR="008E7BB8">
        <w:t xml:space="preserve">does </w:t>
      </w:r>
      <w:r w:rsidRPr="004F444B">
        <w:t xml:space="preserve">this initiative relate to the </w:t>
      </w:r>
      <w:r w:rsidR="00F8463E">
        <w:t>organisation’s strategic plan</w:t>
      </w:r>
      <w:r>
        <w:t xml:space="preserve">? </w:t>
      </w:r>
    </w:p>
    <w:p w14:paraId="6289A989" w14:textId="77777777" w:rsidR="00500E00" w:rsidRDefault="00500E00" w:rsidP="003F7078">
      <w:bookmarkStart w:id="18" w:name="_Hlk29904970"/>
      <w:r>
        <w:t xml:space="preserve">What other current organisational and environmental context (internal &amp; external factors) is important to consider? i.e.: </w:t>
      </w:r>
    </w:p>
    <w:p w14:paraId="5639DFEF" w14:textId="77777777" w:rsidR="00500E00" w:rsidRPr="003F7078" w:rsidRDefault="00500E00" w:rsidP="003F7078">
      <w:pPr>
        <w:pStyle w:val="ListBulletsL1"/>
        <w:rPr>
          <w:i/>
          <w:iCs/>
        </w:rPr>
      </w:pPr>
      <w:r w:rsidRPr="003F7078">
        <w:rPr>
          <w:i/>
          <w:iCs/>
        </w:rPr>
        <w:t>any organisational changes required,</w:t>
      </w:r>
    </w:p>
    <w:p w14:paraId="0550B4A3" w14:textId="65DE8E59" w:rsidR="00500E00" w:rsidRPr="003F7078" w:rsidRDefault="00500E00" w:rsidP="003F7078">
      <w:pPr>
        <w:pStyle w:val="ListBulletsL1"/>
        <w:rPr>
          <w:i/>
          <w:iCs/>
        </w:rPr>
      </w:pPr>
      <w:r w:rsidRPr="003F7078">
        <w:rPr>
          <w:i/>
          <w:iCs/>
        </w:rPr>
        <w:t>impact on the wider organisational context (culture, skillset, innovations etc.)</w:t>
      </w:r>
    </w:p>
    <w:p w14:paraId="042E7868" w14:textId="4DB2F7F0" w:rsidR="00500E00" w:rsidRPr="003F7078" w:rsidRDefault="00500E00" w:rsidP="003F7078">
      <w:pPr>
        <w:pStyle w:val="ListBulletsL1"/>
        <w:rPr>
          <w:i/>
          <w:iCs/>
        </w:rPr>
      </w:pPr>
      <w:r w:rsidRPr="003F7078">
        <w:rPr>
          <w:i/>
          <w:iCs/>
        </w:rPr>
        <w:t>other relevant policy or legislation</w:t>
      </w:r>
    </w:p>
    <w:p w14:paraId="05CDE130" w14:textId="77777777" w:rsidR="00500E00" w:rsidRPr="003F7078" w:rsidRDefault="00500E00" w:rsidP="003F7078">
      <w:pPr>
        <w:pStyle w:val="ListBulletsL1"/>
        <w:rPr>
          <w:i/>
          <w:iCs/>
        </w:rPr>
      </w:pPr>
      <w:r w:rsidRPr="003F7078">
        <w:rPr>
          <w:i/>
          <w:iCs/>
        </w:rPr>
        <w:t>the impacted stakeholders and</w:t>
      </w:r>
    </w:p>
    <w:p w14:paraId="464492C7" w14:textId="2607D635" w:rsidR="00500E00" w:rsidRPr="003F7078" w:rsidRDefault="00500E00" w:rsidP="003F7078">
      <w:pPr>
        <w:pStyle w:val="ListBulletsL1"/>
        <w:rPr>
          <w:i/>
          <w:iCs/>
        </w:rPr>
      </w:pPr>
      <w:r w:rsidRPr="003F7078">
        <w:rPr>
          <w:i/>
          <w:iCs/>
        </w:rPr>
        <w:t>considerations for transitioning the project outcomes to Business As Usual</w:t>
      </w:r>
      <w:r w:rsidR="00215FB9">
        <w:rPr>
          <w:i/>
          <w:iCs/>
        </w:rPr>
        <w:t>.</w:t>
      </w:r>
    </w:p>
    <w:p w14:paraId="30D6DBD9" w14:textId="77777777" w:rsidR="00500E00" w:rsidRPr="00AD5315" w:rsidRDefault="00500E00" w:rsidP="00435BD5">
      <w:pPr>
        <w:pStyle w:val="Heading2"/>
      </w:pPr>
      <w:bookmarkStart w:id="19" w:name="_Toc83737552"/>
      <w:bookmarkEnd w:id="18"/>
      <w:r w:rsidRPr="00435BD5">
        <w:t>Dependencies</w:t>
      </w:r>
      <w:r>
        <w:t>, Assumptions, Constraints</w:t>
      </w:r>
      <w:bookmarkEnd w:id="19"/>
    </w:p>
    <w:p w14:paraId="3DBCDD0A" w14:textId="362847E2" w:rsidR="00500E00" w:rsidRDefault="00500E00" w:rsidP="00500E00">
      <w:pPr>
        <w:rPr>
          <w:i/>
        </w:rPr>
      </w:pPr>
      <w:r>
        <w:rPr>
          <w:i/>
        </w:rPr>
        <w:t>Identify any related</w:t>
      </w:r>
      <w:r w:rsidRPr="004F444B">
        <w:rPr>
          <w:i/>
        </w:rPr>
        <w:t xml:space="preserve"> programs and projects</w:t>
      </w:r>
      <w:r w:rsidR="00E62421">
        <w:rPr>
          <w:i/>
        </w:rPr>
        <w:t>,</w:t>
      </w:r>
      <w:r w:rsidRPr="004F444B">
        <w:rPr>
          <w:i/>
        </w:rPr>
        <w:t xml:space="preserve"> explain</w:t>
      </w:r>
      <w:r w:rsidR="00E62421">
        <w:rPr>
          <w:i/>
        </w:rPr>
        <w:t>ing the</w:t>
      </w:r>
      <w:r w:rsidRPr="004F444B">
        <w:rPr>
          <w:i/>
        </w:rPr>
        <w:t xml:space="preserve"> relationship / dependency.</w:t>
      </w:r>
    </w:p>
    <w:p w14:paraId="11788DDF" w14:textId="55064DEC" w:rsidR="00500E00" w:rsidRDefault="00500E00" w:rsidP="00500E00">
      <w:pPr>
        <w:rPr>
          <w:i/>
        </w:rPr>
      </w:pPr>
      <w:r w:rsidRPr="000C2BD7">
        <w:rPr>
          <w:i/>
        </w:rPr>
        <w:t>Record critical assumptions</w:t>
      </w:r>
      <w:r>
        <w:rPr>
          <w:i/>
        </w:rPr>
        <w:t xml:space="preserve"> such as those </w:t>
      </w:r>
      <w:r w:rsidRPr="000C2BD7">
        <w:rPr>
          <w:i/>
        </w:rPr>
        <w:t xml:space="preserve">contained within the </w:t>
      </w:r>
      <w:r w:rsidR="00661B87">
        <w:rPr>
          <w:i/>
        </w:rPr>
        <w:t>Project Plan</w:t>
      </w:r>
      <w:r w:rsidRPr="000C2BD7">
        <w:rPr>
          <w:i/>
        </w:rPr>
        <w:t xml:space="preserve"> </w:t>
      </w:r>
      <w:r>
        <w:rPr>
          <w:i/>
        </w:rPr>
        <w:t xml:space="preserve">for example, </w:t>
      </w:r>
      <w:r w:rsidRPr="000C2BD7">
        <w:rPr>
          <w:i/>
        </w:rPr>
        <w:t>assumptions about specialist resou</w:t>
      </w:r>
      <w:r>
        <w:rPr>
          <w:i/>
        </w:rPr>
        <w:t xml:space="preserve">rces to be provided.   </w:t>
      </w:r>
    </w:p>
    <w:p w14:paraId="58E75131" w14:textId="77777777" w:rsidR="00500E00" w:rsidRDefault="00500E00" w:rsidP="00500E00">
      <w:pPr>
        <w:rPr>
          <w:i/>
        </w:rPr>
      </w:pPr>
      <w:r>
        <w:rPr>
          <w:i/>
        </w:rPr>
        <w:t>Consider competing project constraints such as scope, time, cost, risk, quality, safety, benefits or value.</w:t>
      </w:r>
    </w:p>
    <w:p w14:paraId="7737C833" w14:textId="77777777" w:rsidR="00500E00" w:rsidRPr="00F12DEB" w:rsidRDefault="00500E00" w:rsidP="00435BD5">
      <w:pPr>
        <w:pStyle w:val="Heading1"/>
      </w:pPr>
      <w:bookmarkStart w:id="20" w:name="_Toc83737553"/>
      <w:bookmarkStart w:id="21" w:name="_Toc121139322"/>
      <w:r>
        <w:t xml:space="preserve">The </w:t>
      </w:r>
      <w:r w:rsidRPr="00435BD5">
        <w:t>Business</w:t>
      </w:r>
      <w:r>
        <w:t xml:space="preserve"> Case</w:t>
      </w:r>
      <w:bookmarkEnd w:id="20"/>
      <w:bookmarkEnd w:id="21"/>
    </w:p>
    <w:p w14:paraId="32084803" w14:textId="77777777" w:rsidR="00500E00" w:rsidRDefault="00500E00" w:rsidP="00435BD5">
      <w:pPr>
        <w:pStyle w:val="Heading2"/>
      </w:pPr>
      <w:bookmarkStart w:id="22" w:name="_Toc83737554"/>
      <w:r w:rsidRPr="00435BD5">
        <w:t>Purpose</w:t>
      </w:r>
      <w:r>
        <w:t xml:space="preserve"> of Business Case</w:t>
      </w:r>
      <w:bookmarkEnd w:id="22"/>
    </w:p>
    <w:p w14:paraId="02BF5BC2" w14:textId="77777777" w:rsidR="00500E00" w:rsidRPr="006367C4" w:rsidRDefault="00500E00" w:rsidP="00500E00">
      <w:pPr>
        <w:rPr>
          <w:i/>
        </w:rPr>
      </w:pPr>
      <w:r w:rsidRPr="006367C4">
        <w:rPr>
          <w:i/>
        </w:rPr>
        <w:t xml:space="preserve">Describe why the Business Case is being developed. </w:t>
      </w:r>
    </w:p>
    <w:p w14:paraId="022FCB97" w14:textId="77777777" w:rsidR="00500E00" w:rsidRPr="006367C4" w:rsidRDefault="00500E00" w:rsidP="00500E00">
      <w:pPr>
        <w:rPr>
          <w:i/>
        </w:rPr>
      </w:pPr>
      <w:r w:rsidRPr="006367C4">
        <w:rPr>
          <w:i/>
        </w:rPr>
        <w:t xml:space="preserve">This may be to seek approval for a proposed project to proceed or to secure funding. If the project has been approved, the Business Case may be required to define the business need or problem in detail and analyse the options to make clear what could be delivered for the allocated resources.  </w:t>
      </w:r>
    </w:p>
    <w:p w14:paraId="7EA2167A" w14:textId="77777777" w:rsidR="00500E00" w:rsidRPr="00AD5315" w:rsidRDefault="00500E00" w:rsidP="00435BD5">
      <w:pPr>
        <w:pStyle w:val="Heading2"/>
      </w:pPr>
      <w:bookmarkStart w:id="23" w:name="_Toc83737555"/>
      <w:r w:rsidRPr="00435BD5">
        <w:t>Sponsor</w:t>
      </w:r>
      <w:bookmarkEnd w:id="23"/>
    </w:p>
    <w:p w14:paraId="2B45471E" w14:textId="4E713CB8" w:rsidR="00500E00" w:rsidRDefault="00500E00" w:rsidP="00500E00">
      <w:pPr>
        <w:rPr>
          <w:i/>
        </w:rPr>
      </w:pPr>
      <w:r w:rsidRPr="00BD09B1">
        <w:rPr>
          <w:i/>
        </w:rPr>
        <w:t xml:space="preserve">Who is sponsoring the development of the </w:t>
      </w:r>
      <w:r>
        <w:rPr>
          <w:i/>
        </w:rPr>
        <w:t xml:space="preserve">Business Case? (e.g. </w:t>
      </w:r>
      <w:r w:rsidRPr="00BD09B1">
        <w:rPr>
          <w:i/>
        </w:rPr>
        <w:t>Project Executive Sponsor</w:t>
      </w:r>
      <w:r>
        <w:rPr>
          <w:i/>
        </w:rPr>
        <w:t>, Name/Title)</w:t>
      </w:r>
    </w:p>
    <w:p w14:paraId="1BC62563" w14:textId="77777777" w:rsidR="00500E00" w:rsidRPr="00AD5315" w:rsidRDefault="00500E00" w:rsidP="00435BD5">
      <w:pPr>
        <w:pStyle w:val="Heading2"/>
      </w:pPr>
      <w:bookmarkStart w:id="24" w:name="_Toc83737556"/>
      <w:r w:rsidRPr="00435BD5">
        <w:t>Intended</w:t>
      </w:r>
      <w:r>
        <w:t xml:space="preserve"> Audience</w:t>
      </w:r>
      <w:bookmarkEnd w:id="24"/>
    </w:p>
    <w:p w14:paraId="1B95187D" w14:textId="77777777" w:rsidR="00500E00" w:rsidRPr="00BD09B1" w:rsidRDefault="00500E00" w:rsidP="00500E00">
      <w:pPr>
        <w:rPr>
          <w:i/>
        </w:rPr>
      </w:pPr>
      <w:r w:rsidRPr="00BD09B1">
        <w:rPr>
          <w:i/>
        </w:rPr>
        <w:lastRenderedPageBreak/>
        <w:t>Who is the document intended for? (e.g. Budget and Finance Committee)</w:t>
      </w:r>
    </w:p>
    <w:p w14:paraId="41D93EDD" w14:textId="77777777" w:rsidR="00500E00" w:rsidRPr="00AD5315" w:rsidRDefault="00500E00" w:rsidP="00435BD5">
      <w:pPr>
        <w:pStyle w:val="Heading2"/>
      </w:pPr>
      <w:bookmarkStart w:id="25" w:name="_Toc83737557"/>
      <w:r>
        <w:t xml:space="preserve">Situational </w:t>
      </w:r>
      <w:r w:rsidRPr="00435BD5">
        <w:t>Assessment</w:t>
      </w:r>
      <w:r>
        <w:t xml:space="preserve"> &amp; Problem Statement</w:t>
      </w:r>
      <w:bookmarkEnd w:id="25"/>
    </w:p>
    <w:p w14:paraId="464D7AC1" w14:textId="77777777" w:rsidR="00500E00" w:rsidRPr="00435BD5" w:rsidRDefault="00500E00" w:rsidP="00435BD5">
      <w:pPr>
        <w:rPr>
          <w:i/>
          <w:iCs/>
        </w:rPr>
      </w:pPr>
      <w:r w:rsidRPr="00435BD5">
        <w:rPr>
          <w:i/>
          <w:iCs/>
        </w:rPr>
        <w:t>Clearly identify the benefit to the organisation (including business value) for proceeding with the proposed project including:</w:t>
      </w:r>
    </w:p>
    <w:p w14:paraId="256B091E" w14:textId="77777777" w:rsidR="00500E00" w:rsidRPr="00435BD5" w:rsidRDefault="00500E00" w:rsidP="00435BD5">
      <w:pPr>
        <w:pStyle w:val="ListBulletsL1"/>
        <w:rPr>
          <w:i/>
          <w:iCs/>
        </w:rPr>
      </w:pPr>
      <w:r w:rsidRPr="00435BD5">
        <w:rPr>
          <w:i/>
          <w:iCs/>
        </w:rPr>
        <w:t>The current context for the project (cultural environment)</w:t>
      </w:r>
    </w:p>
    <w:p w14:paraId="164996EC" w14:textId="77777777" w:rsidR="00500E00" w:rsidRPr="00435BD5" w:rsidRDefault="00500E00" w:rsidP="00435BD5">
      <w:pPr>
        <w:pStyle w:val="ListBulletsL1"/>
        <w:rPr>
          <w:i/>
          <w:iCs/>
        </w:rPr>
      </w:pPr>
      <w:r w:rsidRPr="00435BD5">
        <w:rPr>
          <w:i/>
          <w:iCs/>
        </w:rPr>
        <w:t>How the business needs are currently being met or not met</w:t>
      </w:r>
    </w:p>
    <w:p w14:paraId="202F991A" w14:textId="77777777" w:rsidR="00500E00" w:rsidRPr="00435BD5" w:rsidRDefault="00500E00" w:rsidP="00435BD5">
      <w:pPr>
        <w:pStyle w:val="ListBulletsL1"/>
        <w:rPr>
          <w:i/>
          <w:iCs/>
        </w:rPr>
      </w:pPr>
      <w:r w:rsidRPr="00435BD5">
        <w:rPr>
          <w:i/>
          <w:iCs/>
        </w:rPr>
        <w:t>An analysis of the gap between the current situation and the project objectives, benefits &amp; business value</w:t>
      </w:r>
    </w:p>
    <w:p w14:paraId="5D114B37" w14:textId="77777777" w:rsidR="00500E00" w:rsidRPr="00435BD5" w:rsidRDefault="00500E00" w:rsidP="00435BD5">
      <w:pPr>
        <w:pStyle w:val="ListBulletsL1"/>
        <w:rPr>
          <w:i/>
          <w:iCs/>
        </w:rPr>
      </w:pPr>
      <w:bookmarkStart w:id="26" w:name="_Hlk29905525"/>
      <w:r w:rsidRPr="00435BD5">
        <w:rPr>
          <w:i/>
          <w:iCs/>
        </w:rPr>
        <w:t>The proposed value of the project outcomes to the organisation</w:t>
      </w:r>
    </w:p>
    <w:bookmarkEnd w:id="26"/>
    <w:p w14:paraId="7B7F75D6" w14:textId="77777777" w:rsidR="00500E00" w:rsidRDefault="00500E00" w:rsidP="00500E00">
      <w:pPr>
        <w:rPr>
          <w:i/>
        </w:rPr>
      </w:pPr>
    </w:p>
    <w:p w14:paraId="63D8926B" w14:textId="77777777" w:rsidR="00500E00" w:rsidRPr="006367C4" w:rsidRDefault="00500E00" w:rsidP="009672CB">
      <w:pPr>
        <w:pStyle w:val="Heading1"/>
      </w:pPr>
      <w:bookmarkStart w:id="27" w:name="_Toc83737558"/>
      <w:bookmarkStart w:id="28" w:name="_Toc121139323"/>
      <w:r>
        <w:t xml:space="preserve">Options Identification &amp; </w:t>
      </w:r>
      <w:r w:rsidRPr="009672CB">
        <w:t>Analysis</w:t>
      </w:r>
      <w:bookmarkEnd w:id="27"/>
      <w:bookmarkEnd w:id="28"/>
    </w:p>
    <w:p w14:paraId="0676007F" w14:textId="77777777" w:rsidR="00500E00" w:rsidRDefault="00500E00" w:rsidP="009672CB">
      <w:pPr>
        <w:pStyle w:val="Heading2"/>
      </w:pPr>
      <w:bookmarkStart w:id="29" w:name="_Toc83737559"/>
      <w:r w:rsidRPr="009672CB">
        <w:t>Identification</w:t>
      </w:r>
      <w:r>
        <w:t xml:space="preserve"> of Options</w:t>
      </w:r>
      <w:bookmarkEnd w:id="29"/>
      <w:r>
        <w:t xml:space="preserve"> </w:t>
      </w:r>
    </w:p>
    <w:p w14:paraId="77FDB1A5" w14:textId="66434C8B" w:rsidR="00500E00" w:rsidRPr="009672CB" w:rsidRDefault="00500E00" w:rsidP="009672CB">
      <w:pPr>
        <w:rPr>
          <w:i/>
          <w:iCs/>
        </w:rPr>
      </w:pPr>
      <w:r w:rsidRPr="009672CB">
        <w:rPr>
          <w:i/>
          <w:iCs/>
        </w:rPr>
        <w:t xml:space="preserve">Referring to the gap analysis </w:t>
      </w:r>
      <w:r w:rsidR="00FC1529">
        <w:rPr>
          <w:i/>
          <w:iCs/>
        </w:rPr>
        <w:t>above</w:t>
      </w:r>
      <w:r w:rsidRPr="009672CB">
        <w:rPr>
          <w:i/>
          <w:iCs/>
        </w:rPr>
        <w:t>, outline at a high level the options available to bridge the gap between what is currently happening and what the project proposes (objectives).</w:t>
      </w:r>
    </w:p>
    <w:p w14:paraId="5A94F8E8" w14:textId="77777777" w:rsidR="00500E00" w:rsidRPr="009672CB" w:rsidRDefault="00500E00" w:rsidP="009672CB">
      <w:pPr>
        <w:rPr>
          <w:i/>
          <w:iCs/>
        </w:rPr>
      </w:pPr>
      <w:r w:rsidRPr="009672CB">
        <w:rPr>
          <w:i/>
          <w:iCs/>
        </w:rPr>
        <w:t xml:space="preserve">The layout caters for 3 options.  Options can be removed or added as needed but include a “Do Nothing” or “Manual Workaround” option as ‘Option 0’ and the recommended option as ‘Option 1’. </w:t>
      </w:r>
    </w:p>
    <w:p w14:paraId="201DC0C3" w14:textId="77777777" w:rsidR="00500E00" w:rsidRPr="009672CB" w:rsidRDefault="00500E00" w:rsidP="009672CB">
      <w:pPr>
        <w:pStyle w:val="ListBulletsL1"/>
        <w:rPr>
          <w:i/>
          <w:iCs/>
        </w:rPr>
      </w:pPr>
      <w:r w:rsidRPr="009672CB">
        <w:rPr>
          <w:i/>
          <w:iCs/>
        </w:rPr>
        <w:t>Option 0 – Do Nothing – maintain the existing situation or manual workaround</w:t>
      </w:r>
    </w:p>
    <w:p w14:paraId="3078C292" w14:textId="77777777" w:rsidR="00500E00" w:rsidRPr="009672CB" w:rsidRDefault="00500E00" w:rsidP="009672CB">
      <w:pPr>
        <w:pStyle w:val="ListBulletsL1"/>
        <w:rPr>
          <w:b/>
          <w:i/>
          <w:iCs/>
        </w:rPr>
      </w:pPr>
      <w:r w:rsidRPr="009672CB">
        <w:rPr>
          <w:b/>
          <w:i/>
          <w:iCs/>
        </w:rPr>
        <w:t>Option 1 – Recommended option</w:t>
      </w:r>
    </w:p>
    <w:p w14:paraId="23CD2AB1" w14:textId="04CB683D" w:rsidR="00500E00" w:rsidRPr="009672CB" w:rsidRDefault="00500E00" w:rsidP="009672CB">
      <w:pPr>
        <w:pStyle w:val="ListBulletsL1"/>
        <w:rPr>
          <w:i/>
          <w:iCs/>
        </w:rPr>
      </w:pPr>
      <w:r w:rsidRPr="009672CB">
        <w:rPr>
          <w:i/>
          <w:iCs/>
        </w:rPr>
        <w:t xml:space="preserve">Option 2 </w:t>
      </w:r>
      <w:r w:rsidR="009672CB" w:rsidRPr="009672CB">
        <w:rPr>
          <w:i/>
          <w:iCs/>
        </w:rPr>
        <w:t>- An</w:t>
      </w:r>
      <w:r w:rsidRPr="009672CB">
        <w:rPr>
          <w:i/>
          <w:iCs/>
        </w:rPr>
        <w:t xml:space="preserve"> option that would achieve the same result</w:t>
      </w:r>
    </w:p>
    <w:p w14:paraId="10EB7F00" w14:textId="77777777" w:rsidR="00500E00" w:rsidRPr="00AD5315" w:rsidRDefault="00500E00" w:rsidP="009672CB">
      <w:pPr>
        <w:pStyle w:val="Heading2"/>
      </w:pPr>
      <w:bookmarkStart w:id="30" w:name="_Toc83737560"/>
      <w:r w:rsidRPr="009672CB">
        <w:t>Options</w:t>
      </w:r>
      <w:r>
        <w:t xml:space="preserve"> Analysis</w:t>
      </w:r>
      <w:bookmarkEnd w:id="30"/>
    </w:p>
    <w:p w14:paraId="3573ED68" w14:textId="77777777" w:rsidR="00500E00" w:rsidRDefault="00500E00" w:rsidP="00500E00">
      <w:pPr>
        <w:rPr>
          <w:i/>
        </w:rPr>
      </w:pPr>
      <w:r>
        <w:rPr>
          <w:i/>
        </w:rPr>
        <w:t>Expand on the three options outlined above by providing an analysis of the components of each option.</w:t>
      </w:r>
    </w:p>
    <w:p w14:paraId="3B67706B" w14:textId="77777777" w:rsidR="00500E00" w:rsidRDefault="00500E00" w:rsidP="00500E00">
      <w:pPr>
        <w:rPr>
          <w:i/>
        </w:rPr>
      </w:pPr>
      <w:r>
        <w:rPr>
          <w:i/>
        </w:rPr>
        <w:t xml:space="preserve">The level of analysis will depend on the significance of the decision and the degree of variation between the proposed options. Further analysis can be provided through comparison of the options or through a cost benefit analysis. </w:t>
      </w:r>
    </w:p>
    <w:p w14:paraId="0A509736" w14:textId="77777777" w:rsidR="00500E00" w:rsidRPr="00F17844" w:rsidRDefault="00500E00" w:rsidP="00500E00">
      <w:pPr>
        <w:rPr>
          <w:i/>
        </w:rPr>
      </w:pPr>
      <w:r>
        <w:rPr>
          <w:i/>
        </w:rPr>
        <w:t>If there are many different options, a ‘Feasibility Study’ may assist in narrowing down the options.</w:t>
      </w:r>
    </w:p>
    <w:p w14:paraId="50C59A07" w14:textId="77777777" w:rsidR="00500E00" w:rsidRPr="00AD5315" w:rsidRDefault="00500E00" w:rsidP="009672CB">
      <w:pPr>
        <w:pStyle w:val="Heading2"/>
      </w:pPr>
      <w:bookmarkStart w:id="31" w:name="_Toc83737561"/>
      <w:r w:rsidRPr="00AD5315">
        <w:t>Option 0:  No Change</w:t>
      </w:r>
      <w:bookmarkEnd w:id="31"/>
    </w:p>
    <w:p w14:paraId="47B2ED36" w14:textId="77777777" w:rsidR="00500E00" w:rsidRDefault="00500E00" w:rsidP="00500E00">
      <w:pPr>
        <w:rPr>
          <w:i/>
        </w:rPr>
      </w:pPr>
      <w:r w:rsidRPr="00C554A5">
        <w:rPr>
          <w:i/>
        </w:rPr>
        <w:t xml:space="preserve">Use Option 0 to </w:t>
      </w:r>
      <w:r>
        <w:rPr>
          <w:i/>
        </w:rPr>
        <w:t xml:space="preserve">summarise </w:t>
      </w:r>
      <w:r w:rsidRPr="00C554A5">
        <w:rPr>
          <w:i/>
        </w:rPr>
        <w:t>what will happen (</w:t>
      </w:r>
      <w:r>
        <w:rPr>
          <w:i/>
        </w:rPr>
        <w:t xml:space="preserve">positive </w:t>
      </w:r>
      <w:r w:rsidRPr="00C554A5">
        <w:rPr>
          <w:i/>
        </w:rPr>
        <w:t xml:space="preserve">and </w:t>
      </w:r>
      <w:r>
        <w:rPr>
          <w:i/>
        </w:rPr>
        <w:t>negative</w:t>
      </w:r>
      <w:r w:rsidRPr="00C554A5">
        <w:rPr>
          <w:i/>
        </w:rPr>
        <w:t>) if no action is taken.</w:t>
      </w:r>
    </w:p>
    <w:tbl>
      <w:tblPr>
        <w:tblStyle w:val="GridTable1Light-Accent4"/>
        <w:tblW w:w="0" w:type="auto"/>
        <w:tblLook w:val="04A0" w:firstRow="1" w:lastRow="0" w:firstColumn="1" w:lastColumn="0" w:noHBand="0" w:noVBand="1"/>
      </w:tblPr>
      <w:tblGrid>
        <w:gridCol w:w="2281"/>
        <w:gridCol w:w="6216"/>
      </w:tblGrid>
      <w:tr w:rsidR="00500E00" w:rsidRPr="009672CB" w14:paraId="7B5D1DE1" w14:textId="77777777" w:rsidTr="009672CB">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6431552"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 xml:space="preserve">Description </w:t>
            </w:r>
          </w:p>
        </w:tc>
        <w:tc>
          <w:tcPr>
            <w:tcW w:w="6804" w:type="dxa"/>
            <w:vAlign w:val="center"/>
          </w:tcPr>
          <w:p w14:paraId="4695C96C" w14:textId="77777777" w:rsidR="00500E00" w:rsidRPr="009672CB" w:rsidRDefault="00500E00" w:rsidP="009672CB">
            <w:pPr>
              <w:spacing w:after="0"/>
              <w:cnfStyle w:val="100000000000" w:firstRow="1" w:lastRow="0" w:firstColumn="0" w:lastColumn="0" w:oddVBand="0" w:evenVBand="0" w:oddHBand="0" w:evenHBand="0" w:firstRowFirstColumn="0" w:firstRowLastColumn="0" w:lastRowFirstColumn="0" w:lastRowLastColumn="0"/>
              <w:rPr>
                <w:b w:val="0"/>
                <w:bCs w:val="0"/>
                <w:i/>
                <w:szCs w:val="22"/>
              </w:rPr>
            </w:pPr>
            <w:r w:rsidRPr="009672CB">
              <w:rPr>
                <w:b w:val="0"/>
                <w:bCs w:val="0"/>
                <w:i/>
                <w:szCs w:val="22"/>
              </w:rPr>
              <w:t xml:space="preserve">Describe the status-quo; what is happening right now?  What’s working well?  What isn’t? </w:t>
            </w:r>
          </w:p>
        </w:tc>
      </w:tr>
      <w:tr w:rsidR="00500E00" w:rsidRPr="009672CB" w14:paraId="278F54A1" w14:textId="77777777" w:rsidTr="009672CB">
        <w:trPr>
          <w:trHeight w:val="67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E504549"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lastRenderedPageBreak/>
              <w:t xml:space="preserve">Benefits </w:t>
            </w:r>
          </w:p>
        </w:tc>
        <w:tc>
          <w:tcPr>
            <w:tcW w:w="6804" w:type="dxa"/>
            <w:vAlign w:val="center"/>
          </w:tcPr>
          <w:p w14:paraId="287EE7CC"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Define the benefits of taking no action – these need to be measurable such as avoiding monetary costs or avoiding service disruption.</w:t>
            </w:r>
          </w:p>
        </w:tc>
      </w:tr>
      <w:tr w:rsidR="00500E00" w:rsidRPr="009672CB" w14:paraId="3FF31010" w14:textId="77777777" w:rsidTr="009672CB">
        <w:trPr>
          <w:trHeight w:val="67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40AE5DF5"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Scope/Time</w:t>
            </w:r>
          </w:p>
        </w:tc>
        <w:tc>
          <w:tcPr>
            <w:tcW w:w="6804" w:type="dxa"/>
            <w:vAlign w:val="center"/>
          </w:tcPr>
          <w:p w14:paraId="7C57660E"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Not applicable – not implementing the initiative</w:t>
            </w:r>
          </w:p>
        </w:tc>
      </w:tr>
      <w:tr w:rsidR="00500E00" w:rsidRPr="009672CB" w14:paraId="567A1B14" w14:textId="77777777" w:rsidTr="009672CB">
        <w:trPr>
          <w:trHeight w:val="67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6ABBFBB8"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 xml:space="preserve">Costs </w:t>
            </w:r>
          </w:p>
        </w:tc>
        <w:tc>
          <w:tcPr>
            <w:tcW w:w="6804" w:type="dxa"/>
            <w:vAlign w:val="center"/>
          </w:tcPr>
          <w:p w14:paraId="48B4ADBE"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 xml:space="preserve">Not applicable - costs presently incurred </w:t>
            </w:r>
          </w:p>
        </w:tc>
      </w:tr>
      <w:tr w:rsidR="00500E00" w:rsidRPr="009672CB" w14:paraId="371B9678" w14:textId="77777777" w:rsidTr="009672CB">
        <w:trPr>
          <w:trHeight w:val="678"/>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256DABEE"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 xml:space="preserve">Disadvantages </w:t>
            </w:r>
          </w:p>
          <w:p w14:paraId="7B697EE2"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Major Risks</w:t>
            </w:r>
          </w:p>
        </w:tc>
        <w:tc>
          <w:tcPr>
            <w:tcW w:w="6804" w:type="dxa"/>
            <w:vAlign w:val="center"/>
          </w:tcPr>
          <w:p w14:paraId="19359180"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 xml:space="preserve">The risks to the organisation of not taking any action </w:t>
            </w:r>
          </w:p>
        </w:tc>
      </w:tr>
    </w:tbl>
    <w:p w14:paraId="3868518F" w14:textId="30093D62" w:rsidR="00500E00" w:rsidRPr="002D67E1" w:rsidRDefault="00500E00" w:rsidP="009672CB">
      <w:r w:rsidRPr="002D67E1">
        <w:t xml:space="preserve">Table </w:t>
      </w:r>
      <w:r w:rsidR="00C9248B">
        <w:t>1</w:t>
      </w:r>
      <w:r w:rsidRPr="002D67E1">
        <w:t xml:space="preserve"> – No Change Option</w:t>
      </w:r>
    </w:p>
    <w:p w14:paraId="150DBE3B" w14:textId="77777777" w:rsidR="00500E00" w:rsidRPr="00AD5315" w:rsidRDefault="00500E00" w:rsidP="009672CB">
      <w:pPr>
        <w:pStyle w:val="Heading2"/>
      </w:pPr>
      <w:bookmarkStart w:id="32" w:name="_Toc83737562"/>
      <w:r w:rsidRPr="00AD5315">
        <w:t xml:space="preserve">Option 1:  </w:t>
      </w:r>
      <w:r w:rsidRPr="009672CB">
        <w:t>Recommended</w:t>
      </w:r>
      <w:r w:rsidRPr="00AD5315">
        <w:t xml:space="preserve"> </w:t>
      </w:r>
      <w:r>
        <w:t>Option</w:t>
      </w:r>
      <w:bookmarkEnd w:id="32"/>
    </w:p>
    <w:p w14:paraId="4B47AAC2" w14:textId="77777777" w:rsidR="00500E00" w:rsidRPr="00C8092D" w:rsidRDefault="00500E00" w:rsidP="00500E00">
      <w:pPr>
        <w:rPr>
          <w:i/>
        </w:rPr>
      </w:pPr>
      <w:r w:rsidRPr="00C8092D">
        <w:rPr>
          <w:i/>
        </w:rPr>
        <w:t>Use Option 1 to define your recommended option and provide a high-level summary. It should be clear why this is the preferred option.</w:t>
      </w:r>
    </w:p>
    <w:tbl>
      <w:tblPr>
        <w:tblStyle w:val="GridTable1Light-Accent4"/>
        <w:tblW w:w="0" w:type="auto"/>
        <w:tblLook w:val="04A0" w:firstRow="1" w:lastRow="0" w:firstColumn="1" w:lastColumn="0" w:noHBand="0" w:noVBand="1"/>
      </w:tblPr>
      <w:tblGrid>
        <w:gridCol w:w="2278"/>
        <w:gridCol w:w="6219"/>
      </w:tblGrid>
      <w:tr w:rsidR="00500E00" w:rsidRPr="009672CB" w14:paraId="05AC2E1C" w14:textId="77777777" w:rsidTr="009672CB">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376" w:type="dxa"/>
          </w:tcPr>
          <w:p w14:paraId="176EBFB4"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 xml:space="preserve">Description </w:t>
            </w:r>
          </w:p>
        </w:tc>
        <w:tc>
          <w:tcPr>
            <w:tcW w:w="6804" w:type="dxa"/>
          </w:tcPr>
          <w:p w14:paraId="0EBD0D19" w14:textId="77777777" w:rsidR="00500E00" w:rsidRPr="009265A4" w:rsidRDefault="00500E00" w:rsidP="009672CB">
            <w:pPr>
              <w:spacing w:after="0"/>
              <w:cnfStyle w:val="100000000000" w:firstRow="1" w:lastRow="0" w:firstColumn="0" w:lastColumn="0" w:oddVBand="0" w:evenVBand="0" w:oddHBand="0" w:evenHBand="0" w:firstRowFirstColumn="0" w:firstRowLastColumn="0" w:lastRowFirstColumn="0" w:lastRowLastColumn="0"/>
              <w:rPr>
                <w:b w:val="0"/>
                <w:bCs w:val="0"/>
                <w:i/>
                <w:szCs w:val="22"/>
              </w:rPr>
            </w:pPr>
            <w:r w:rsidRPr="009265A4">
              <w:rPr>
                <w:b w:val="0"/>
                <w:bCs w:val="0"/>
                <w:i/>
                <w:szCs w:val="22"/>
              </w:rPr>
              <w:t>Describe your recommended option.  What do you want to change / introduce?  Why?  What benefits are you seeking to achieve?</w:t>
            </w:r>
          </w:p>
        </w:tc>
      </w:tr>
      <w:tr w:rsidR="00500E00" w:rsidRPr="009672CB" w14:paraId="7F917449" w14:textId="77777777" w:rsidTr="009672CB">
        <w:trPr>
          <w:trHeight w:val="722"/>
        </w:trPr>
        <w:tc>
          <w:tcPr>
            <w:cnfStyle w:val="001000000000" w:firstRow="0" w:lastRow="0" w:firstColumn="1" w:lastColumn="0" w:oddVBand="0" w:evenVBand="0" w:oddHBand="0" w:evenHBand="0" w:firstRowFirstColumn="0" w:firstRowLastColumn="0" w:lastRowFirstColumn="0" w:lastRowLastColumn="0"/>
            <w:tcW w:w="2376" w:type="dxa"/>
          </w:tcPr>
          <w:p w14:paraId="39719A3A"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Benefits</w:t>
            </w:r>
          </w:p>
        </w:tc>
        <w:tc>
          <w:tcPr>
            <w:tcW w:w="6804" w:type="dxa"/>
          </w:tcPr>
          <w:p w14:paraId="5636636F"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List the expected benefits and advantages of the recommended option. (</w:t>
            </w:r>
            <w:proofErr w:type="spellStart"/>
            <w:r w:rsidRPr="009672CB">
              <w:rPr>
                <w:i/>
                <w:szCs w:val="22"/>
              </w:rPr>
              <w:t>Eg.</w:t>
            </w:r>
            <w:proofErr w:type="spellEnd"/>
            <w:r w:rsidRPr="009672CB">
              <w:rPr>
                <w:i/>
                <w:szCs w:val="22"/>
              </w:rPr>
              <w:t xml:space="preserve"> Decreased patient length of stay or other ‘outcome-based’ benefits)</w:t>
            </w:r>
          </w:p>
        </w:tc>
      </w:tr>
      <w:tr w:rsidR="00500E00" w:rsidRPr="009672CB" w14:paraId="0B16DE56" w14:textId="77777777" w:rsidTr="009672CB">
        <w:trPr>
          <w:trHeight w:val="722"/>
        </w:trPr>
        <w:tc>
          <w:tcPr>
            <w:cnfStyle w:val="001000000000" w:firstRow="0" w:lastRow="0" w:firstColumn="1" w:lastColumn="0" w:oddVBand="0" w:evenVBand="0" w:oddHBand="0" w:evenHBand="0" w:firstRowFirstColumn="0" w:firstRowLastColumn="0" w:lastRowFirstColumn="0" w:lastRowLastColumn="0"/>
            <w:tcW w:w="2376" w:type="dxa"/>
          </w:tcPr>
          <w:p w14:paraId="0A2701FE"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Scope/Time</w:t>
            </w:r>
          </w:p>
        </w:tc>
        <w:tc>
          <w:tcPr>
            <w:tcW w:w="6804" w:type="dxa"/>
          </w:tcPr>
          <w:p w14:paraId="15842F4A"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Define the proposed scope – what the project will include and exclude and the estimated time it will take to achieve the expected benefits</w:t>
            </w:r>
          </w:p>
        </w:tc>
      </w:tr>
      <w:tr w:rsidR="00500E00" w:rsidRPr="009672CB" w14:paraId="58438108" w14:textId="77777777" w:rsidTr="009672CB">
        <w:trPr>
          <w:trHeight w:val="722"/>
        </w:trPr>
        <w:tc>
          <w:tcPr>
            <w:cnfStyle w:val="001000000000" w:firstRow="0" w:lastRow="0" w:firstColumn="1" w:lastColumn="0" w:oddVBand="0" w:evenVBand="0" w:oddHBand="0" w:evenHBand="0" w:firstRowFirstColumn="0" w:firstRowLastColumn="0" w:lastRowFirstColumn="0" w:lastRowLastColumn="0"/>
            <w:tcW w:w="2376" w:type="dxa"/>
          </w:tcPr>
          <w:p w14:paraId="075C426B"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 xml:space="preserve">Costs </w:t>
            </w:r>
          </w:p>
        </w:tc>
        <w:tc>
          <w:tcPr>
            <w:tcW w:w="6804" w:type="dxa"/>
          </w:tcPr>
          <w:p w14:paraId="796CA6AF"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 xml:space="preserve">List the estimated cost of this option and over what period the costs will occur – include project costs (resourcing) and direct/recurrent costs per annum </w:t>
            </w:r>
          </w:p>
        </w:tc>
      </w:tr>
      <w:tr w:rsidR="00500E00" w:rsidRPr="009672CB" w14:paraId="0E37D229" w14:textId="77777777" w:rsidTr="009672CB">
        <w:trPr>
          <w:trHeight w:val="722"/>
        </w:trPr>
        <w:tc>
          <w:tcPr>
            <w:cnfStyle w:val="001000000000" w:firstRow="0" w:lastRow="0" w:firstColumn="1" w:lastColumn="0" w:oddVBand="0" w:evenVBand="0" w:oddHBand="0" w:evenHBand="0" w:firstRowFirstColumn="0" w:firstRowLastColumn="0" w:lastRowFirstColumn="0" w:lastRowLastColumn="0"/>
            <w:tcW w:w="2376" w:type="dxa"/>
          </w:tcPr>
          <w:p w14:paraId="30B9FAAE" w14:textId="76452059"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Disadvantages</w:t>
            </w:r>
            <w:r w:rsidR="00190258">
              <w:rPr>
                <w:rFonts w:ascii="Calibre Semibold" w:hAnsi="Calibre Semibold"/>
                <w:b w:val="0"/>
                <w:bCs w:val="0"/>
                <w:szCs w:val="22"/>
              </w:rPr>
              <w:t xml:space="preserve"> and</w:t>
            </w:r>
          </w:p>
          <w:p w14:paraId="69D2B8D4"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Major Risks</w:t>
            </w:r>
          </w:p>
        </w:tc>
        <w:tc>
          <w:tcPr>
            <w:tcW w:w="6804" w:type="dxa"/>
          </w:tcPr>
          <w:p w14:paraId="54099221"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Define the major disadvantages and associated risks with this option. (Include risk minimisation costs and risks such as project complexity or shared governance)</w:t>
            </w:r>
          </w:p>
        </w:tc>
      </w:tr>
      <w:tr w:rsidR="00500E00" w:rsidRPr="009672CB" w14:paraId="4872AECE" w14:textId="77777777" w:rsidTr="009672CB">
        <w:trPr>
          <w:trHeight w:val="722"/>
        </w:trPr>
        <w:tc>
          <w:tcPr>
            <w:cnfStyle w:val="001000000000" w:firstRow="0" w:lastRow="0" w:firstColumn="1" w:lastColumn="0" w:oddVBand="0" w:evenVBand="0" w:oddHBand="0" w:evenHBand="0" w:firstRowFirstColumn="0" w:firstRowLastColumn="0" w:lastRowFirstColumn="0" w:lastRowLastColumn="0"/>
            <w:tcW w:w="2376" w:type="dxa"/>
          </w:tcPr>
          <w:p w14:paraId="0E861E07"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Human Resources</w:t>
            </w:r>
          </w:p>
        </w:tc>
        <w:tc>
          <w:tcPr>
            <w:tcW w:w="6804" w:type="dxa"/>
          </w:tcPr>
          <w:p w14:paraId="4A3AAFAF"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rFonts w:eastAsiaTheme="minorEastAsia"/>
                <w:i/>
                <w:iCs/>
                <w:szCs w:val="22"/>
                <w:lang w:val="en-US"/>
              </w:rPr>
              <w:t>Who are the key people and groups that will need to provide support and expertise to the project for it to be delivered successfully?</w:t>
            </w:r>
          </w:p>
        </w:tc>
      </w:tr>
    </w:tbl>
    <w:p w14:paraId="5699CBDB" w14:textId="21233A1B" w:rsidR="00500E00" w:rsidRPr="009672CB" w:rsidRDefault="00500E00" w:rsidP="00500E00">
      <w:r w:rsidRPr="002D67E1">
        <w:t xml:space="preserve">Table </w:t>
      </w:r>
      <w:r w:rsidR="00190258">
        <w:t>2</w:t>
      </w:r>
      <w:r w:rsidRPr="002D67E1">
        <w:t xml:space="preserve"> – Recommended Option </w:t>
      </w:r>
    </w:p>
    <w:p w14:paraId="652E6274" w14:textId="77777777" w:rsidR="00500E00" w:rsidRPr="00AD5315" w:rsidRDefault="00500E00" w:rsidP="009672CB">
      <w:pPr>
        <w:pStyle w:val="Heading2"/>
      </w:pPr>
      <w:bookmarkStart w:id="33" w:name="_Toc83737563"/>
      <w:r w:rsidRPr="009672CB">
        <w:t>Option</w:t>
      </w:r>
      <w:r w:rsidRPr="00AD5315">
        <w:t xml:space="preserve"> 2:  </w:t>
      </w:r>
      <w:r>
        <w:t>“Other” Option</w:t>
      </w:r>
      <w:bookmarkEnd w:id="33"/>
    </w:p>
    <w:p w14:paraId="3F83EA6F" w14:textId="77777777" w:rsidR="00500E00" w:rsidRDefault="00500E00" w:rsidP="00500E00">
      <w:pPr>
        <w:rPr>
          <w:i/>
        </w:rPr>
      </w:pPr>
      <w:r>
        <w:rPr>
          <w:i/>
        </w:rPr>
        <w:t>What other option(s) have you identified? If there is only one viable option (Option 1) this section need not be expanded.</w:t>
      </w:r>
    </w:p>
    <w:tbl>
      <w:tblPr>
        <w:tblStyle w:val="GridTable1Light-Accent4"/>
        <w:tblW w:w="8463" w:type="dxa"/>
        <w:tblLook w:val="04A0" w:firstRow="1" w:lastRow="0" w:firstColumn="1" w:lastColumn="0" w:noHBand="0" w:noVBand="1"/>
      </w:tblPr>
      <w:tblGrid>
        <w:gridCol w:w="2033"/>
        <w:gridCol w:w="6430"/>
      </w:tblGrid>
      <w:tr w:rsidR="00500E00" w:rsidRPr="009672CB" w14:paraId="392F08DC" w14:textId="77777777" w:rsidTr="009672CB">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42C58C8D" w14:textId="072854D5"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Description</w:t>
            </w:r>
          </w:p>
        </w:tc>
        <w:tc>
          <w:tcPr>
            <w:tcW w:w="6430" w:type="dxa"/>
            <w:vAlign w:val="center"/>
          </w:tcPr>
          <w:p w14:paraId="2FADCA1A" w14:textId="53CFD7BD" w:rsidR="00500E00" w:rsidRPr="000D2E43" w:rsidRDefault="00500E00" w:rsidP="009672CB">
            <w:pPr>
              <w:spacing w:after="0"/>
              <w:cnfStyle w:val="100000000000" w:firstRow="1" w:lastRow="0" w:firstColumn="0" w:lastColumn="0" w:oddVBand="0" w:evenVBand="0" w:oddHBand="0" w:evenHBand="0" w:firstRowFirstColumn="0" w:firstRowLastColumn="0" w:lastRowFirstColumn="0" w:lastRowLastColumn="0"/>
              <w:rPr>
                <w:b w:val="0"/>
                <w:bCs w:val="0"/>
                <w:i/>
                <w:szCs w:val="22"/>
              </w:rPr>
            </w:pPr>
            <w:r w:rsidRPr="000D2E43">
              <w:rPr>
                <w:b w:val="0"/>
                <w:bCs w:val="0"/>
                <w:i/>
                <w:szCs w:val="22"/>
              </w:rPr>
              <w:t>Describe the proposed option and how it will achieve the benefits you are expecting</w:t>
            </w:r>
          </w:p>
        </w:tc>
      </w:tr>
      <w:tr w:rsidR="00500E00" w:rsidRPr="009672CB" w14:paraId="6E16C7EC" w14:textId="77777777" w:rsidTr="009672CB">
        <w:trPr>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5C73A95A"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lastRenderedPageBreak/>
              <w:t>Benefits</w:t>
            </w:r>
          </w:p>
        </w:tc>
        <w:tc>
          <w:tcPr>
            <w:tcW w:w="6430" w:type="dxa"/>
            <w:vAlign w:val="center"/>
          </w:tcPr>
          <w:p w14:paraId="5C34BBD5" w14:textId="314B348A"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List the expected benefits and advantages of choosing this option.</w:t>
            </w:r>
          </w:p>
        </w:tc>
      </w:tr>
      <w:tr w:rsidR="00500E00" w:rsidRPr="009672CB" w14:paraId="46FBC5F8" w14:textId="77777777" w:rsidTr="009672CB">
        <w:trPr>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B009800"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Scope/Time</w:t>
            </w:r>
          </w:p>
        </w:tc>
        <w:tc>
          <w:tcPr>
            <w:tcW w:w="6430" w:type="dxa"/>
            <w:vAlign w:val="center"/>
          </w:tcPr>
          <w:p w14:paraId="60D42E29"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Define the proposed scope – what the project will include and exclude and the estimated time it will take to achieve the expected benefits</w:t>
            </w:r>
          </w:p>
        </w:tc>
      </w:tr>
      <w:tr w:rsidR="00500E00" w:rsidRPr="009672CB" w14:paraId="1BCEB1E9" w14:textId="77777777" w:rsidTr="009672CB">
        <w:trPr>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43E68439" w14:textId="2D2B5EB6"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Costs</w:t>
            </w:r>
          </w:p>
        </w:tc>
        <w:tc>
          <w:tcPr>
            <w:tcW w:w="6430" w:type="dxa"/>
            <w:vAlign w:val="center"/>
          </w:tcPr>
          <w:p w14:paraId="7D6B6355" w14:textId="73DD3804"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List the estimated cost of this option and over what period the costs will occur – include project costs (resourcing) and direct/recurrent costs per annum</w:t>
            </w:r>
          </w:p>
        </w:tc>
      </w:tr>
      <w:tr w:rsidR="00500E00" w:rsidRPr="009672CB" w14:paraId="4A0A018C" w14:textId="77777777" w:rsidTr="009672CB">
        <w:trPr>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638BFF33" w14:textId="5CAE4A98"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Disadvantages</w:t>
            </w:r>
            <w:r w:rsidR="00D35ACD">
              <w:rPr>
                <w:rFonts w:ascii="Calibre Semibold" w:hAnsi="Calibre Semibold"/>
                <w:b w:val="0"/>
                <w:bCs w:val="0"/>
                <w:szCs w:val="22"/>
              </w:rPr>
              <w:t xml:space="preserve"> and </w:t>
            </w:r>
          </w:p>
          <w:p w14:paraId="0CCA3347"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Major Risks</w:t>
            </w:r>
          </w:p>
        </w:tc>
        <w:tc>
          <w:tcPr>
            <w:tcW w:w="6430" w:type="dxa"/>
            <w:vAlign w:val="center"/>
          </w:tcPr>
          <w:p w14:paraId="441DE5E9"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i/>
                <w:szCs w:val="22"/>
              </w:rPr>
              <w:t>Define the major disadvantages and associated risks with this option. (Include risk minimisation costs and risks such as project complexity or shared governance)</w:t>
            </w:r>
          </w:p>
        </w:tc>
      </w:tr>
      <w:tr w:rsidR="00500E00" w:rsidRPr="009672CB" w14:paraId="485A57D1" w14:textId="77777777" w:rsidTr="009672CB">
        <w:trPr>
          <w:trHeight w:val="842"/>
        </w:trPr>
        <w:tc>
          <w:tcPr>
            <w:cnfStyle w:val="001000000000" w:firstRow="0" w:lastRow="0" w:firstColumn="1" w:lastColumn="0" w:oddVBand="0" w:evenVBand="0" w:oddHBand="0" w:evenHBand="0" w:firstRowFirstColumn="0" w:firstRowLastColumn="0" w:lastRowFirstColumn="0" w:lastRowLastColumn="0"/>
            <w:tcW w:w="2033" w:type="dxa"/>
            <w:vAlign w:val="center"/>
          </w:tcPr>
          <w:p w14:paraId="7CEA32E5" w14:textId="77777777" w:rsidR="00500E00" w:rsidRPr="009672CB" w:rsidRDefault="00500E00" w:rsidP="009672CB">
            <w:pPr>
              <w:spacing w:after="0"/>
              <w:rPr>
                <w:rFonts w:ascii="Calibre Semibold" w:hAnsi="Calibre Semibold"/>
                <w:b w:val="0"/>
                <w:bCs w:val="0"/>
                <w:szCs w:val="22"/>
              </w:rPr>
            </w:pPr>
            <w:r w:rsidRPr="009672CB">
              <w:rPr>
                <w:rFonts w:ascii="Calibre Semibold" w:hAnsi="Calibre Semibold"/>
                <w:b w:val="0"/>
                <w:bCs w:val="0"/>
                <w:szCs w:val="22"/>
              </w:rPr>
              <w:t>Human Resources</w:t>
            </w:r>
          </w:p>
        </w:tc>
        <w:tc>
          <w:tcPr>
            <w:tcW w:w="6430" w:type="dxa"/>
            <w:vAlign w:val="center"/>
          </w:tcPr>
          <w:p w14:paraId="3FAF6FA1" w14:textId="77777777" w:rsidR="00500E00" w:rsidRPr="009672CB" w:rsidRDefault="00500E00" w:rsidP="009672CB">
            <w:pPr>
              <w:spacing w:after="0"/>
              <w:cnfStyle w:val="000000000000" w:firstRow="0" w:lastRow="0" w:firstColumn="0" w:lastColumn="0" w:oddVBand="0" w:evenVBand="0" w:oddHBand="0" w:evenHBand="0" w:firstRowFirstColumn="0" w:firstRowLastColumn="0" w:lastRowFirstColumn="0" w:lastRowLastColumn="0"/>
              <w:rPr>
                <w:i/>
                <w:szCs w:val="22"/>
              </w:rPr>
            </w:pPr>
            <w:r w:rsidRPr="009672CB">
              <w:rPr>
                <w:rFonts w:eastAsiaTheme="minorEastAsia"/>
                <w:i/>
                <w:iCs/>
                <w:szCs w:val="22"/>
                <w:lang w:val="en-US"/>
              </w:rPr>
              <w:t>Who are the key people and groups that will need to provide support and expertise to the project for it to be delivered successfully?</w:t>
            </w:r>
          </w:p>
        </w:tc>
      </w:tr>
    </w:tbl>
    <w:p w14:paraId="4CE7CF15" w14:textId="69943A48" w:rsidR="00500E00" w:rsidRPr="002D67E1" w:rsidRDefault="00500E00" w:rsidP="009672CB">
      <w:r w:rsidRPr="002D67E1">
        <w:t xml:space="preserve">Table </w:t>
      </w:r>
      <w:r w:rsidR="00D35ACD">
        <w:t>3</w:t>
      </w:r>
      <w:r w:rsidRPr="002D67E1">
        <w:t xml:space="preserve"> – Other option</w:t>
      </w:r>
    </w:p>
    <w:p w14:paraId="74003084" w14:textId="77777777" w:rsidR="00500E00" w:rsidRPr="00AD5315" w:rsidRDefault="00500E00" w:rsidP="00A07C15">
      <w:pPr>
        <w:pStyle w:val="Heading2"/>
      </w:pPr>
      <w:bookmarkStart w:id="34" w:name="_Toc83737564"/>
      <w:r>
        <w:t xml:space="preserve">Options </w:t>
      </w:r>
      <w:r w:rsidRPr="00A07C15">
        <w:t>Comparison</w:t>
      </w:r>
      <w:bookmarkEnd w:id="34"/>
    </w:p>
    <w:p w14:paraId="46523AA1" w14:textId="5C849407" w:rsidR="00500E00" w:rsidRPr="00E206B5" w:rsidRDefault="00500E00" w:rsidP="00500E00">
      <w:pPr>
        <w:rPr>
          <w:i/>
        </w:rPr>
      </w:pPr>
      <w:r>
        <w:rPr>
          <w:i/>
        </w:rPr>
        <w:t>Briefly describe a comparison of the proposed options using the analysis above. This can be displayed a</w:t>
      </w:r>
      <w:r w:rsidRPr="00E206B5">
        <w:rPr>
          <w:i/>
        </w:rPr>
        <w:t>t a high level in a</w:t>
      </w:r>
      <w:r>
        <w:rPr>
          <w:i/>
        </w:rPr>
        <w:t xml:space="preserve"> Comparison Options table with further detail, if needed, </w:t>
      </w:r>
      <w:r w:rsidR="00CC32DA">
        <w:rPr>
          <w:i/>
        </w:rPr>
        <w:t xml:space="preserve">and </w:t>
      </w:r>
      <w:r>
        <w:rPr>
          <w:i/>
        </w:rPr>
        <w:t>included in the Appendices. Include an overall assessment of the associated risks for each of the options (</w:t>
      </w:r>
      <w:proofErr w:type="spellStart"/>
      <w:r>
        <w:rPr>
          <w:i/>
        </w:rPr>
        <w:t>Eg.</w:t>
      </w:r>
      <w:proofErr w:type="spellEnd"/>
      <w:r>
        <w:rPr>
          <w:i/>
        </w:rPr>
        <w:t xml:space="preserve"> High risk project). Consider the complexity of each option &amp; how easily the change can be implemented. (</w:t>
      </w:r>
      <w:proofErr w:type="spellStart"/>
      <w:r>
        <w:rPr>
          <w:i/>
        </w:rPr>
        <w:t>Eg.</w:t>
      </w:r>
      <w:proofErr w:type="spellEnd"/>
      <w:r>
        <w:rPr>
          <w:i/>
        </w:rPr>
        <w:t xml:space="preserve"> </w:t>
      </w:r>
      <w:r w:rsidR="007C04F5">
        <w:rPr>
          <w:i/>
        </w:rPr>
        <w:t>S</w:t>
      </w:r>
      <w:r>
        <w:rPr>
          <w:i/>
        </w:rPr>
        <w:t>core</w:t>
      </w:r>
      <w:r w:rsidR="007C04F5">
        <w:rPr>
          <w:i/>
        </w:rPr>
        <w:t>: 1 =</w:t>
      </w:r>
      <w:r>
        <w:rPr>
          <w:i/>
        </w:rPr>
        <w:t xml:space="preserve"> easy)</w:t>
      </w:r>
    </w:p>
    <w:tbl>
      <w:tblPr>
        <w:tblStyle w:val="GridTable1Light-Accent4"/>
        <w:tblW w:w="8434" w:type="dxa"/>
        <w:tblBorders>
          <w:top w:val="single" w:sz="4" w:space="0" w:color="B741AF" w:themeColor="accent4"/>
          <w:left w:val="single" w:sz="4" w:space="0" w:color="B741AF" w:themeColor="accent4"/>
          <w:bottom w:val="single" w:sz="4" w:space="0" w:color="B741AF" w:themeColor="accent4"/>
          <w:right w:val="single" w:sz="4" w:space="0" w:color="B741AF" w:themeColor="accent4"/>
          <w:insideH w:val="single" w:sz="4" w:space="0" w:color="B741AF" w:themeColor="accent4"/>
          <w:insideV w:val="single" w:sz="4" w:space="0" w:color="B741AF" w:themeColor="accent4"/>
        </w:tblBorders>
        <w:tblLook w:val="04A0" w:firstRow="1" w:lastRow="0" w:firstColumn="1" w:lastColumn="0" w:noHBand="0" w:noVBand="1"/>
      </w:tblPr>
      <w:tblGrid>
        <w:gridCol w:w="1693"/>
        <w:gridCol w:w="2483"/>
        <w:gridCol w:w="2129"/>
        <w:gridCol w:w="2129"/>
      </w:tblGrid>
      <w:tr w:rsidR="00A07C15" w:rsidRPr="00A07C15" w14:paraId="0115F1F4" w14:textId="77777777" w:rsidTr="008F057D">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5BA003EF" w14:textId="77777777" w:rsidR="00500E00" w:rsidRPr="00A07C15" w:rsidRDefault="00500E00" w:rsidP="00B03331">
            <w:pPr>
              <w:spacing w:before="120"/>
              <w:rPr>
                <w:b w:val="0"/>
                <w:szCs w:val="22"/>
              </w:rPr>
            </w:pPr>
            <w:r w:rsidRPr="00A07C15">
              <w:rPr>
                <w:szCs w:val="22"/>
              </w:rPr>
              <w:t>Criteria</w:t>
            </w:r>
          </w:p>
        </w:tc>
        <w:tc>
          <w:tcPr>
            <w:tcW w:w="2511" w:type="dxa"/>
          </w:tcPr>
          <w:p w14:paraId="24C3D2AD" w14:textId="77777777" w:rsidR="00500E00" w:rsidRPr="00A07C15" w:rsidRDefault="00500E00" w:rsidP="00B03331">
            <w:pPr>
              <w:spacing w:before="120"/>
              <w:cnfStyle w:val="100000000000" w:firstRow="1" w:lastRow="0" w:firstColumn="0" w:lastColumn="0" w:oddVBand="0" w:evenVBand="0" w:oddHBand="0" w:evenHBand="0" w:firstRowFirstColumn="0" w:firstRowLastColumn="0" w:lastRowFirstColumn="0" w:lastRowLastColumn="0"/>
              <w:rPr>
                <w:b w:val="0"/>
                <w:szCs w:val="22"/>
              </w:rPr>
            </w:pPr>
            <w:r w:rsidRPr="00A07C15">
              <w:rPr>
                <w:szCs w:val="22"/>
              </w:rPr>
              <w:t>Option 1 – Recommended</w:t>
            </w:r>
          </w:p>
        </w:tc>
        <w:tc>
          <w:tcPr>
            <w:tcW w:w="2160" w:type="dxa"/>
          </w:tcPr>
          <w:p w14:paraId="0775EB14" w14:textId="77777777" w:rsidR="00500E00" w:rsidRPr="00A07C15" w:rsidRDefault="00500E00" w:rsidP="00B03331">
            <w:pPr>
              <w:spacing w:before="120"/>
              <w:cnfStyle w:val="100000000000" w:firstRow="1" w:lastRow="0" w:firstColumn="0" w:lastColumn="0" w:oddVBand="0" w:evenVBand="0" w:oddHBand="0" w:evenHBand="0" w:firstRowFirstColumn="0" w:firstRowLastColumn="0" w:lastRowFirstColumn="0" w:lastRowLastColumn="0"/>
              <w:rPr>
                <w:b w:val="0"/>
                <w:szCs w:val="22"/>
              </w:rPr>
            </w:pPr>
            <w:r w:rsidRPr="00A07C15">
              <w:rPr>
                <w:szCs w:val="22"/>
              </w:rPr>
              <w:t>Option 0 – No change</w:t>
            </w:r>
          </w:p>
        </w:tc>
        <w:tc>
          <w:tcPr>
            <w:tcW w:w="2160" w:type="dxa"/>
            <w:tcBorders>
              <w:right w:val="nil"/>
            </w:tcBorders>
          </w:tcPr>
          <w:p w14:paraId="51C80288" w14:textId="77777777" w:rsidR="00500E00" w:rsidRPr="00A07C15" w:rsidRDefault="00500E00" w:rsidP="00B03331">
            <w:pPr>
              <w:spacing w:before="120"/>
              <w:cnfStyle w:val="100000000000" w:firstRow="1" w:lastRow="0" w:firstColumn="0" w:lastColumn="0" w:oddVBand="0" w:evenVBand="0" w:oddHBand="0" w:evenHBand="0" w:firstRowFirstColumn="0" w:firstRowLastColumn="0" w:lastRowFirstColumn="0" w:lastRowLastColumn="0"/>
              <w:rPr>
                <w:b w:val="0"/>
                <w:szCs w:val="22"/>
              </w:rPr>
            </w:pPr>
            <w:r w:rsidRPr="00A07C15">
              <w:rPr>
                <w:szCs w:val="22"/>
              </w:rPr>
              <w:t>Option 2 - Other</w:t>
            </w:r>
          </w:p>
        </w:tc>
      </w:tr>
      <w:tr w:rsidR="00500E00" w:rsidRPr="00A07C15" w14:paraId="251E0DB8" w14:textId="77777777" w:rsidTr="008F057D">
        <w:trPr>
          <w:trHeight w:val="385"/>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41EFC940" w14:textId="77777777" w:rsidR="00500E00" w:rsidRPr="00A07C15" w:rsidRDefault="00500E00" w:rsidP="00B03331">
            <w:pPr>
              <w:spacing w:before="120"/>
              <w:rPr>
                <w:b w:val="0"/>
                <w:szCs w:val="22"/>
              </w:rPr>
            </w:pPr>
            <w:r w:rsidRPr="00A07C15">
              <w:rPr>
                <w:szCs w:val="22"/>
              </w:rPr>
              <w:t>Benefits</w:t>
            </w:r>
          </w:p>
        </w:tc>
        <w:tc>
          <w:tcPr>
            <w:tcW w:w="2511" w:type="dxa"/>
          </w:tcPr>
          <w:p w14:paraId="27086B27"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c>
          <w:tcPr>
            <w:tcW w:w="2160" w:type="dxa"/>
          </w:tcPr>
          <w:p w14:paraId="09038060"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c>
          <w:tcPr>
            <w:tcW w:w="2160" w:type="dxa"/>
            <w:tcBorders>
              <w:right w:val="nil"/>
            </w:tcBorders>
          </w:tcPr>
          <w:p w14:paraId="6660A81B"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r>
      <w:tr w:rsidR="00500E00" w:rsidRPr="00A07C15" w14:paraId="6C62BBA3" w14:textId="77777777" w:rsidTr="008F057D">
        <w:trPr>
          <w:trHeight w:val="385"/>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0D0113A1" w14:textId="77777777" w:rsidR="00500E00" w:rsidRPr="00A07C15" w:rsidRDefault="00500E00" w:rsidP="00B03331">
            <w:pPr>
              <w:spacing w:before="120"/>
              <w:rPr>
                <w:b w:val="0"/>
                <w:szCs w:val="22"/>
              </w:rPr>
            </w:pPr>
            <w:r w:rsidRPr="00A07C15">
              <w:rPr>
                <w:szCs w:val="22"/>
              </w:rPr>
              <w:t>Disadvantages</w:t>
            </w:r>
          </w:p>
        </w:tc>
        <w:tc>
          <w:tcPr>
            <w:tcW w:w="2511" w:type="dxa"/>
          </w:tcPr>
          <w:p w14:paraId="7D5ABB69"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c>
          <w:tcPr>
            <w:tcW w:w="2160" w:type="dxa"/>
          </w:tcPr>
          <w:p w14:paraId="1CD4A6A1"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c>
          <w:tcPr>
            <w:tcW w:w="2160" w:type="dxa"/>
            <w:tcBorders>
              <w:right w:val="nil"/>
            </w:tcBorders>
          </w:tcPr>
          <w:p w14:paraId="25092F27"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p>
        </w:tc>
      </w:tr>
      <w:tr w:rsidR="00500E00" w:rsidRPr="00A07C15" w14:paraId="39456385" w14:textId="77777777" w:rsidTr="008F057D">
        <w:trPr>
          <w:trHeight w:val="385"/>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22C55F91" w14:textId="77777777" w:rsidR="00500E00" w:rsidRPr="00A07C15" w:rsidRDefault="00500E00" w:rsidP="00B03331">
            <w:pPr>
              <w:spacing w:before="120"/>
              <w:rPr>
                <w:b w:val="0"/>
                <w:szCs w:val="22"/>
              </w:rPr>
            </w:pPr>
            <w:r w:rsidRPr="00A07C15">
              <w:rPr>
                <w:szCs w:val="22"/>
              </w:rPr>
              <w:t>Direct Costs</w:t>
            </w:r>
          </w:p>
          <w:p w14:paraId="08F00131" w14:textId="77777777" w:rsidR="00500E00" w:rsidRPr="00A07C15" w:rsidRDefault="00500E00" w:rsidP="00B03331">
            <w:pPr>
              <w:spacing w:before="120"/>
              <w:rPr>
                <w:b w:val="0"/>
                <w:szCs w:val="22"/>
              </w:rPr>
            </w:pPr>
            <w:r w:rsidRPr="00A07C15">
              <w:rPr>
                <w:szCs w:val="22"/>
              </w:rPr>
              <w:t>Recurrent Costs</w:t>
            </w:r>
          </w:p>
        </w:tc>
        <w:tc>
          <w:tcPr>
            <w:tcW w:w="2511" w:type="dxa"/>
          </w:tcPr>
          <w:p w14:paraId="7A6A5B29"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p w14:paraId="5D383418"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tc>
        <w:tc>
          <w:tcPr>
            <w:tcW w:w="2160" w:type="dxa"/>
          </w:tcPr>
          <w:p w14:paraId="503374D4"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p w14:paraId="6115C95F"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tc>
        <w:tc>
          <w:tcPr>
            <w:tcW w:w="2160" w:type="dxa"/>
            <w:tcBorders>
              <w:right w:val="nil"/>
            </w:tcBorders>
          </w:tcPr>
          <w:p w14:paraId="1BDB31FB"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p w14:paraId="43193650"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szCs w:val="22"/>
              </w:rPr>
            </w:pPr>
            <w:r w:rsidRPr="00A07C15">
              <w:rPr>
                <w:szCs w:val="22"/>
              </w:rPr>
              <w:t>$</w:t>
            </w:r>
          </w:p>
        </w:tc>
      </w:tr>
      <w:tr w:rsidR="00500E00" w:rsidRPr="00A07C15" w14:paraId="63D83090" w14:textId="77777777" w:rsidTr="008F057D">
        <w:trPr>
          <w:trHeight w:val="385"/>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3607B198" w14:textId="77777777" w:rsidR="00500E00" w:rsidRPr="00A07C15" w:rsidRDefault="00500E00" w:rsidP="00B03331">
            <w:pPr>
              <w:spacing w:before="120"/>
              <w:rPr>
                <w:b w:val="0"/>
                <w:szCs w:val="22"/>
              </w:rPr>
            </w:pPr>
            <w:r w:rsidRPr="00A07C15">
              <w:rPr>
                <w:szCs w:val="22"/>
              </w:rPr>
              <w:t>Overall Risk</w:t>
            </w:r>
          </w:p>
        </w:tc>
        <w:tc>
          <w:tcPr>
            <w:tcW w:w="2511" w:type="dxa"/>
          </w:tcPr>
          <w:p w14:paraId="6034EA9C"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Low, Moderate, High, Extreme</w:t>
            </w:r>
          </w:p>
        </w:tc>
        <w:tc>
          <w:tcPr>
            <w:tcW w:w="2160" w:type="dxa"/>
          </w:tcPr>
          <w:p w14:paraId="69194D11"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Low, Moderate, High, Extreme</w:t>
            </w:r>
          </w:p>
        </w:tc>
        <w:tc>
          <w:tcPr>
            <w:tcW w:w="2160" w:type="dxa"/>
            <w:tcBorders>
              <w:right w:val="nil"/>
            </w:tcBorders>
          </w:tcPr>
          <w:p w14:paraId="0AAE82AF"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Low, Moderate, High, Extreme</w:t>
            </w:r>
          </w:p>
        </w:tc>
      </w:tr>
      <w:tr w:rsidR="00500E00" w:rsidRPr="00A07C15" w14:paraId="4BB6D928" w14:textId="77777777" w:rsidTr="008F057D">
        <w:trPr>
          <w:trHeight w:val="385"/>
        </w:trPr>
        <w:tc>
          <w:tcPr>
            <w:cnfStyle w:val="001000000000" w:firstRow="0" w:lastRow="0" w:firstColumn="1" w:lastColumn="0" w:oddVBand="0" w:evenVBand="0" w:oddHBand="0" w:evenHBand="0" w:firstRowFirstColumn="0" w:firstRowLastColumn="0" w:lastRowFirstColumn="0" w:lastRowLastColumn="0"/>
            <w:tcW w:w="1603" w:type="dxa"/>
            <w:tcBorders>
              <w:left w:val="nil"/>
            </w:tcBorders>
          </w:tcPr>
          <w:p w14:paraId="77CBFEF8" w14:textId="77777777" w:rsidR="00500E00" w:rsidRPr="00A07C15" w:rsidRDefault="00500E00" w:rsidP="00B03331">
            <w:pPr>
              <w:spacing w:before="120"/>
              <w:rPr>
                <w:b w:val="0"/>
                <w:szCs w:val="22"/>
              </w:rPr>
            </w:pPr>
            <w:r w:rsidRPr="00A07C15">
              <w:rPr>
                <w:szCs w:val="22"/>
              </w:rPr>
              <w:t>Ease of implementation</w:t>
            </w:r>
          </w:p>
        </w:tc>
        <w:tc>
          <w:tcPr>
            <w:tcW w:w="2511" w:type="dxa"/>
          </w:tcPr>
          <w:p w14:paraId="68015731"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Scale 1 (Easy) – 5 (Difficult)</w:t>
            </w:r>
          </w:p>
        </w:tc>
        <w:tc>
          <w:tcPr>
            <w:tcW w:w="2160" w:type="dxa"/>
          </w:tcPr>
          <w:p w14:paraId="167AF09C"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Scale 1 (Easy) – 5 (Difficult)</w:t>
            </w:r>
          </w:p>
        </w:tc>
        <w:tc>
          <w:tcPr>
            <w:tcW w:w="2160" w:type="dxa"/>
            <w:tcBorders>
              <w:right w:val="nil"/>
            </w:tcBorders>
          </w:tcPr>
          <w:p w14:paraId="056D432D" w14:textId="77777777" w:rsidR="00500E00" w:rsidRPr="00A07C15" w:rsidRDefault="00500E00" w:rsidP="00B03331">
            <w:pPr>
              <w:spacing w:before="120"/>
              <w:cnfStyle w:val="000000000000" w:firstRow="0" w:lastRow="0" w:firstColumn="0" w:lastColumn="0" w:oddVBand="0" w:evenVBand="0" w:oddHBand="0" w:evenHBand="0" w:firstRowFirstColumn="0" w:firstRowLastColumn="0" w:lastRowFirstColumn="0" w:lastRowLastColumn="0"/>
              <w:rPr>
                <w:i/>
                <w:szCs w:val="22"/>
              </w:rPr>
            </w:pPr>
            <w:r w:rsidRPr="00A07C15">
              <w:rPr>
                <w:i/>
                <w:szCs w:val="22"/>
              </w:rPr>
              <w:t>Scale 1 (Easy) – 5 (Difficult)</w:t>
            </w:r>
          </w:p>
        </w:tc>
      </w:tr>
    </w:tbl>
    <w:p w14:paraId="14996DE5" w14:textId="32245683" w:rsidR="008F057D" w:rsidRPr="002D67E1" w:rsidRDefault="008F057D" w:rsidP="008F057D">
      <w:r w:rsidRPr="002D67E1">
        <w:t xml:space="preserve">Table </w:t>
      </w:r>
      <w:r>
        <w:t>4</w:t>
      </w:r>
      <w:r w:rsidRPr="002D67E1">
        <w:t xml:space="preserve"> – </w:t>
      </w:r>
      <w:r>
        <w:t>Comparison of options</w:t>
      </w:r>
    </w:p>
    <w:p w14:paraId="0EE4A00E" w14:textId="77777777" w:rsidR="00150447" w:rsidRPr="00AD5315" w:rsidRDefault="00150447" w:rsidP="00150447">
      <w:pPr>
        <w:pStyle w:val="Heading1"/>
      </w:pPr>
      <w:bookmarkStart w:id="35" w:name="_Toc121139324"/>
      <w:r>
        <w:t>Recommended Option</w:t>
      </w:r>
      <w:bookmarkEnd w:id="35"/>
    </w:p>
    <w:p w14:paraId="73DCF626" w14:textId="7FAB5047" w:rsidR="00150447" w:rsidRDefault="00150447" w:rsidP="00150447">
      <w:pPr>
        <w:rPr>
          <w:i/>
        </w:rPr>
      </w:pPr>
      <w:r>
        <w:rPr>
          <w:i/>
        </w:rPr>
        <w:lastRenderedPageBreak/>
        <w:t xml:space="preserve">Identify the recommended option here </w:t>
      </w:r>
      <w:r w:rsidR="004448D2">
        <w:rPr>
          <w:i/>
        </w:rPr>
        <w:t>and provide</w:t>
      </w:r>
      <w:r>
        <w:rPr>
          <w:i/>
        </w:rPr>
        <w:t xml:space="preserve"> a brief rationale. </w:t>
      </w:r>
      <w:r w:rsidRPr="00AC5AB0">
        <w:rPr>
          <w:i/>
        </w:rPr>
        <w:t xml:space="preserve"> “It is recommended that Option 1 be implemented</w:t>
      </w:r>
      <w:r>
        <w:rPr>
          <w:i/>
        </w:rPr>
        <w:t xml:space="preserve"> ….”</w:t>
      </w:r>
    </w:p>
    <w:p w14:paraId="7EDC116D" w14:textId="77777777" w:rsidR="00150447" w:rsidRDefault="00150447" w:rsidP="00150447">
      <w:pPr>
        <w:pStyle w:val="Heading2"/>
      </w:pPr>
      <w:r>
        <w:t xml:space="preserve">Initial </w:t>
      </w:r>
      <w:r w:rsidRPr="00150447">
        <w:t>Planning</w:t>
      </w:r>
      <w:r>
        <w:t xml:space="preserve"> for Recommended Option</w:t>
      </w:r>
    </w:p>
    <w:p w14:paraId="5B958C17" w14:textId="77777777" w:rsidR="00150447" w:rsidRPr="00883201" w:rsidRDefault="00150447" w:rsidP="00150447">
      <w:pPr>
        <w:rPr>
          <w:i/>
        </w:rPr>
      </w:pPr>
      <w:r w:rsidRPr="00883201">
        <w:rPr>
          <w:i/>
        </w:rPr>
        <w:t>I</w:t>
      </w:r>
      <w:r>
        <w:rPr>
          <w:i/>
        </w:rPr>
        <w:t>nclude high level information on what initial work would entail, following approval of this business case – e.g. will governance need to be established, will procurement planning or staff recruitment be required, will a detailed project plan need to be developed etc.</w:t>
      </w:r>
    </w:p>
    <w:p w14:paraId="16FF2DB6" w14:textId="77777777" w:rsidR="00500E00" w:rsidRDefault="00500E00" w:rsidP="00500E00"/>
    <w:p w14:paraId="56894BEC" w14:textId="77777777" w:rsidR="00500E00" w:rsidRDefault="00500E00" w:rsidP="00500E00">
      <w:pPr>
        <w:spacing w:after="0"/>
      </w:pPr>
      <w:r>
        <w:br w:type="page"/>
      </w:r>
    </w:p>
    <w:p w14:paraId="5EA41216" w14:textId="77777777" w:rsidR="00500E00" w:rsidRPr="00AD5315" w:rsidRDefault="00500E00" w:rsidP="00150447">
      <w:pPr>
        <w:pStyle w:val="Heading1"/>
      </w:pPr>
      <w:bookmarkStart w:id="36" w:name="_Toc83737567"/>
      <w:bookmarkStart w:id="37" w:name="_Toc121139325"/>
      <w:bookmarkStart w:id="38" w:name="_Ref226997186"/>
      <w:r w:rsidRPr="00AD5315">
        <w:lastRenderedPageBreak/>
        <w:t>Appendix 1 – &lt;&lt;Appendix name&gt;&gt;</w:t>
      </w:r>
      <w:bookmarkEnd w:id="36"/>
      <w:bookmarkEnd w:id="37"/>
    </w:p>
    <w:p w14:paraId="5756B274" w14:textId="77777777" w:rsidR="00500E00" w:rsidRPr="00FA3885" w:rsidRDefault="00500E00" w:rsidP="00500E00">
      <w:pPr>
        <w:rPr>
          <w:i/>
        </w:rPr>
      </w:pPr>
      <w:r w:rsidRPr="00FA3885">
        <w:rPr>
          <w:i/>
        </w:rPr>
        <w:t>Add appendix information as needed.</w:t>
      </w:r>
    </w:p>
    <w:p w14:paraId="3408EB87" w14:textId="77777777" w:rsidR="00500E00" w:rsidRDefault="00500E00" w:rsidP="00500E00">
      <w:pPr>
        <w:spacing w:after="0"/>
      </w:pPr>
    </w:p>
    <w:p w14:paraId="55405649" w14:textId="77777777" w:rsidR="00500E00" w:rsidRDefault="00500E00" w:rsidP="00500E00">
      <w:pPr>
        <w:spacing w:after="0"/>
      </w:pPr>
    </w:p>
    <w:p w14:paraId="203B09DC" w14:textId="77777777" w:rsidR="00500E00" w:rsidRDefault="00500E00" w:rsidP="00500E00">
      <w:pPr>
        <w:spacing w:after="0"/>
      </w:pPr>
    </w:p>
    <w:p w14:paraId="13F60083" w14:textId="77777777" w:rsidR="00500E00" w:rsidRDefault="00500E00" w:rsidP="00500E00">
      <w:pPr>
        <w:spacing w:after="0"/>
      </w:pPr>
      <w:r>
        <w:br w:type="page"/>
      </w:r>
    </w:p>
    <w:p w14:paraId="0BA68975" w14:textId="3594D3FF" w:rsidR="00500E00" w:rsidRDefault="00386AC7" w:rsidP="00150447">
      <w:pPr>
        <w:pStyle w:val="Heading1"/>
      </w:pPr>
      <w:bookmarkStart w:id="39" w:name="_Toc121139326"/>
      <w:bookmarkEnd w:id="38"/>
      <w:r>
        <w:lastRenderedPageBreak/>
        <w:t>Project Reference Controls</w:t>
      </w:r>
      <w:bookmarkEnd w:id="39"/>
    </w:p>
    <w:p w14:paraId="18D76614" w14:textId="77777777" w:rsidR="00386AC7" w:rsidRPr="00D75267" w:rsidRDefault="00386AC7" w:rsidP="00386AC7">
      <w:pPr>
        <w:rPr>
          <w:lang w:val="en-US"/>
        </w:rPr>
      </w:pPr>
      <w:r>
        <w:rPr>
          <w:noProof/>
        </w:rPr>
        <mc:AlternateContent>
          <mc:Choice Requires="wps">
            <w:drawing>
              <wp:inline distT="0" distB="0" distL="0" distR="0" wp14:anchorId="7CF44C38" wp14:editId="431CF83B">
                <wp:extent cx="5395595" cy="1008522"/>
                <wp:effectExtent l="0" t="0" r="0" b="0"/>
                <wp:docPr id="13" name="Text Box 13"/>
                <wp:cNvGraphicFramePr/>
                <a:graphic xmlns:a="http://schemas.openxmlformats.org/drawingml/2006/main">
                  <a:graphicData uri="http://schemas.microsoft.com/office/word/2010/wordprocessingShape">
                    <wps:wsp>
                      <wps:cNvSpPr txBox="1"/>
                      <wps:spPr>
                        <a:xfrm>
                          <a:off x="0" y="0"/>
                          <a:ext cx="5395595" cy="1008522"/>
                        </a:xfrm>
                        <a:prstGeom prst="rect">
                          <a:avLst/>
                        </a:prstGeom>
                        <a:solidFill>
                          <a:schemeClr val="accent6">
                            <a:lumMod val="20000"/>
                            <a:lumOff val="80000"/>
                          </a:schemeClr>
                        </a:solidFill>
                        <a:ln w="6350">
                          <a:noFill/>
                        </a:ln>
                      </wps:spPr>
                      <wps:txbx>
                        <w:txbxContent>
                          <w:p w14:paraId="695DBFD6" w14:textId="77777777" w:rsidR="00386AC7" w:rsidRPr="00D41DF0" w:rsidRDefault="00386AC7" w:rsidP="00386AC7">
                            <w:r>
                              <w:t xml:space="preserve">Record any project reference material information as it becomes available.  Include GitHub, Mural, </w:t>
                            </w:r>
                            <w:proofErr w:type="spellStart"/>
                            <w:r>
                              <w:t>PowerBI</w:t>
                            </w:r>
                            <w:proofErr w:type="spellEnd"/>
                            <w:r>
                              <w:t xml:space="preserve">, database location, </w:t>
                            </w:r>
                            <w:proofErr w:type="spellStart"/>
                            <w:r>
                              <w:t>Lucidchart</w:t>
                            </w:r>
                            <w:proofErr w:type="spellEnd"/>
                            <w:r>
                              <w:t xml:space="preserve"> etc</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7CF44C38" id="Text Box 13" o:spid="_x0000_s1027" type="#_x0000_t202" style="width:424.85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" fillcolor="#f4f4f3 [665]" stroked="f" strokeweight=".5pt">
                <v:textbox style="mso-fit-shape-to-text:t" inset="2mm,2mm,2mm,2mm">
                  <w:txbxContent>
                    <w:p w14:paraId="695DBFD6" w14:textId="77777777" w:rsidR="00386AC7" w:rsidRPr="00D41DF0" w:rsidRDefault="00386AC7" w:rsidP="00386AC7">
                      <w:r>
                        <w:t xml:space="preserve">Record any project reference material information as it becomes available.  Include GitHub, Mural, </w:t>
                      </w:r>
                      <w:proofErr w:type="spellStart"/>
                      <w:r>
                        <w:t>PowerBI</w:t>
                      </w:r>
                      <w:proofErr w:type="spellEnd"/>
                      <w:r>
                        <w:t xml:space="preserve">, database location, </w:t>
                      </w:r>
                      <w:proofErr w:type="spellStart"/>
                      <w:r>
                        <w:t>Lucidchart</w:t>
                      </w:r>
                      <w:proofErr w:type="spellEnd"/>
                      <w:r>
                        <w:t xml:space="preserve"> etc</w:t>
                      </w:r>
                    </w:p>
                  </w:txbxContent>
                </v:textbox>
                <w10:anchorlock/>
              </v:shape>
            </w:pict>
          </mc:Fallback>
        </mc:AlternateContent>
      </w:r>
    </w:p>
    <w:tbl>
      <w:tblPr>
        <w:tblStyle w:val="GridTable1Light-Accent1"/>
        <w:tblW w:w="8505" w:type="dxa"/>
        <w:tblCellMar>
          <w:left w:w="28" w:type="dxa"/>
        </w:tblCellMar>
        <w:tblLook w:val="04A0" w:firstRow="1" w:lastRow="0" w:firstColumn="1" w:lastColumn="0" w:noHBand="0" w:noVBand="1"/>
      </w:tblPr>
      <w:tblGrid>
        <w:gridCol w:w="1442"/>
        <w:gridCol w:w="2102"/>
        <w:gridCol w:w="4961"/>
      </w:tblGrid>
      <w:tr w:rsidR="00386AC7" w14:paraId="2AAD093B" w14:textId="77777777" w:rsidTr="003F0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D58AD0" w:themeColor="accent4" w:themeTint="99"/>
              <w:left w:val="nil"/>
              <w:bottom w:val="single" w:sz="12" w:space="0" w:color="B741AF" w:themeColor="accent4"/>
              <w:right w:val="nil"/>
            </w:tcBorders>
          </w:tcPr>
          <w:p w14:paraId="1A73BE7F" w14:textId="77777777" w:rsidR="00386AC7" w:rsidRPr="00201C7E" w:rsidRDefault="00386AC7" w:rsidP="009F16C1">
            <w:pPr>
              <w:rPr>
                <w:rStyle w:val="SubtleEmphasis"/>
                <w:b w:val="0"/>
                <w:iCs w:val="0"/>
              </w:rPr>
            </w:pPr>
            <w:r w:rsidRPr="00201C7E">
              <w:rPr>
                <w:rStyle w:val="SubtleEmphasis"/>
                <w:b w:val="0"/>
                <w:iCs w:val="0"/>
              </w:rPr>
              <w:t>Date</w:t>
            </w:r>
          </w:p>
        </w:tc>
        <w:tc>
          <w:tcPr>
            <w:tcW w:w="2102" w:type="dxa"/>
            <w:tcBorders>
              <w:top w:val="single" w:sz="4" w:space="0" w:color="D58AD0" w:themeColor="accent4" w:themeTint="99"/>
              <w:left w:val="nil"/>
              <w:bottom w:val="single" w:sz="12" w:space="0" w:color="B741AF" w:themeColor="accent4"/>
              <w:right w:val="nil"/>
            </w:tcBorders>
          </w:tcPr>
          <w:p w14:paraId="655FCE93" w14:textId="77777777" w:rsidR="00386AC7" w:rsidRPr="00201C7E" w:rsidRDefault="00386AC7" w:rsidP="009F16C1">
            <w:pPr>
              <w:cnfStyle w:val="100000000000" w:firstRow="1" w:lastRow="0" w:firstColumn="0" w:lastColumn="0" w:oddVBand="0" w:evenVBand="0" w:oddHBand="0" w:evenHBand="0" w:firstRowFirstColumn="0" w:firstRowLastColumn="0" w:lastRowFirstColumn="0" w:lastRowLastColumn="0"/>
              <w:rPr>
                <w:rStyle w:val="SubtleEmphasis"/>
                <w:b w:val="0"/>
                <w:iCs w:val="0"/>
              </w:rPr>
            </w:pPr>
            <w:r>
              <w:rPr>
                <w:rStyle w:val="SubtleEmphasis"/>
                <w:b w:val="0"/>
                <w:iCs w:val="0"/>
              </w:rPr>
              <w:t>C</w:t>
            </w:r>
            <w:r>
              <w:rPr>
                <w:rStyle w:val="SubtleEmphasis"/>
              </w:rPr>
              <w:t>ontent type</w:t>
            </w:r>
          </w:p>
        </w:tc>
        <w:tc>
          <w:tcPr>
            <w:tcW w:w="4961" w:type="dxa"/>
            <w:tcBorders>
              <w:top w:val="single" w:sz="4" w:space="0" w:color="D58AD0" w:themeColor="accent4" w:themeTint="99"/>
              <w:left w:val="nil"/>
              <w:bottom w:val="single" w:sz="12" w:space="0" w:color="B741AF" w:themeColor="accent4"/>
              <w:right w:val="nil"/>
            </w:tcBorders>
          </w:tcPr>
          <w:p w14:paraId="2784BF56" w14:textId="77777777" w:rsidR="00386AC7" w:rsidRPr="00201C7E" w:rsidRDefault="00386AC7" w:rsidP="009F16C1">
            <w:pPr>
              <w:cnfStyle w:val="100000000000" w:firstRow="1" w:lastRow="0" w:firstColumn="0" w:lastColumn="0" w:oddVBand="0" w:evenVBand="0" w:oddHBand="0" w:evenHBand="0" w:firstRowFirstColumn="0" w:firstRowLastColumn="0" w:lastRowFirstColumn="0" w:lastRowLastColumn="0"/>
              <w:rPr>
                <w:rStyle w:val="SubtleEmphasis"/>
                <w:b w:val="0"/>
                <w:iCs w:val="0"/>
              </w:rPr>
            </w:pPr>
            <w:r>
              <w:rPr>
                <w:rStyle w:val="SubtleEmphasis"/>
                <w:b w:val="0"/>
                <w:iCs w:val="0"/>
              </w:rPr>
              <w:t>R</w:t>
            </w:r>
            <w:r>
              <w:rPr>
                <w:rStyle w:val="SubtleEmphasis"/>
              </w:rPr>
              <w:t>eference</w:t>
            </w:r>
          </w:p>
        </w:tc>
      </w:tr>
      <w:tr w:rsidR="00386AC7" w14:paraId="3F135B4D" w14:textId="77777777" w:rsidTr="003F0833">
        <w:tc>
          <w:tcPr>
            <w:cnfStyle w:val="001000000000" w:firstRow="0" w:lastRow="0" w:firstColumn="1" w:lastColumn="0" w:oddVBand="0" w:evenVBand="0" w:oddHBand="0" w:evenHBand="0" w:firstRowFirstColumn="0" w:firstRowLastColumn="0" w:lastRowFirstColumn="0" w:lastRowLastColumn="0"/>
            <w:tcW w:w="1442" w:type="dxa"/>
            <w:tcBorders>
              <w:top w:val="single" w:sz="12" w:space="0" w:color="B741AF" w:themeColor="accent4"/>
              <w:left w:val="nil"/>
              <w:bottom w:val="single" w:sz="4" w:space="0" w:color="D58AD0" w:themeColor="accent4" w:themeTint="99"/>
              <w:right w:val="nil"/>
            </w:tcBorders>
          </w:tcPr>
          <w:p w14:paraId="4B47DEBF" w14:textId="71048F61" w:rsidR="00386AC7" w:rsidRDefault="00386AC7" w:rsidP="009F16C1">
            <w:r>
              <w:t>[00/00/2</w:t>
            </w:r>
            <w:r w:rsidR="00D0105F">
              <w:t>3</w:t>
            </w:r>
            <w:r>
              <w:t>]</w:t>
            </w:r>
          </w:p>
        </w:tc>
        <w:tc>
          <w:tcPr>
            <w:tcW w:w="2102" w:type="dxa"/>
            <w:tcBorders>
              <w:top w:val="single" w:sz="12" w:space="0" w:color="B741AF" w:themeColor="accent4"/>
              <w:left w:val="nil"/>
              <w:bottom w:val="single" w:sz="4" w:space="0" w:color="D58AD0" w:themeColor="accent4" w:themeTint="99"/>
              <w:right w:val="nil"/>
            </w:tcBorders>
          </w:tcPr>
          <w:p w14:paraId="1F3915B6" w14:textId="3789C09E" w:rsidR="00386AC7" w:rsidRDefault="00386AC7" w:rsidP="009F16C1">
            <w:pPr>
              <w:cnfStyle w:val="000000000000" w:firstRow="0" w:lastRow="0" w:firstColumn="0" w:lastColumn="0" w:oddVBand="0" w:evenVBand="0" w:oddHBand="0" w:evenHBand="0" w:firstRowFirstColumn="0" w:firstRowLastColumn="0" w:lastRowFirstColumn="0" w:lastRowLastColumn="0"/>
            </w:pPr>
            <w:r>
              <w:t xml:space="preserve">Working files </w:t>
            </w:r>
          </w:p>
        </w:tc>
        <w:tc>
          <w:tcPr>
            <w:tcW w:w="4961" w:type="dxa"/>
            <w:tcBorders>
              <w:top w:val="single" w:sz="12" w:space="0" w:color="B741AF" w:themeColor="accent4"/>
              <w:left w:val="nil"/>
              <w:bottom w:val="single" w:sz="4" w:space="0" w:color="D58AD0" w:themeColor="accent4" w:themeTint="99"/>
              <w:right w:val="nil"/>
            </w:tcBorders>
          </w:tcPr>
          <w:p w14:paraId="6C02B62A" w14:textId="1704E638" w:rsidR="00386AC7" w:rsidRDefault="00386AC7" w:rsidP="009F16C1">
            <w:pPr>
              <w:cnfStyle w:val="000000000000" w:firstRow="0" w:lastRow="0" w:firstColumn="0" w:lastColumn="0" w:oddVBand="0" w:evenVBand="0" w:oddHBand="0" w:evenHBand="0" w:firstRowFirstColumn="0" w:firstRowLastColumn="0" w:lastRowFirstColumn="0" w:lastRowLastColumn="0"/>
            </w:pPr>
            <w:r>
              <w:t>[URL</w:t>
            </w:r>
            <w:r w:rsidR="00797D39">
              <w:t>/file location</w:t>
            </w:r>
            <w:r>
              <w:t>]</w:t>
            </w:r>
          </w:p>
        </w:tc>
      </w:tr>
      <w:tr w:rsidR="00386AC7" w14:paraId="0A3581B4" w14:textId="77777777" w:rsidTr="003F0833">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D58AD0" w:themeColor="accent4" w:themeTint="99"/>
              <w:left w:val="nil"/>
              <w:bottom w:val="single" w:sz="4" w:space="0" w:color="D58AD0" w:themeColor="accent4" w:themeTint="99"/>
              <w:right w:val="nil"/>
            </w:tcBorders>
          </w:tcPr>
          <w:p w14:paraId="64A25E21" w14:textId="77777777" w:rsidR="00386AC7" w:rsidRDefault="00386AC7" w:rsidP="009F16C1"/>
        </w:tc>
        <w:tc>
          <w:tcPr>
            <w:tcW w:w="2102" w:type="dxa"/>
            <w:tcBorders>
              <w:top w:val="single" w:sz="4" w:space="0" w:color="D58AD0" w:themeColor="accent4" w:themeTint="99"/>
              <w:left w:val="nil"/>
              <w:bottom w:val="single" w:sz="4" w:space="0" w:color="D58AD0" w:themeColor="accent4" w:themeTint="99"/>
              <w:right w:val="nil"/>
            </w:tcBorders>
          </w:tcPr>
          <w:p w14:paraId="44020AEE" w14:textId="3200B4CE" w:rsidR="00386AC7" w:rsidRDefault="00386AC7" w:rsidP="009F16C1">
            <w:pPr>
              <w:cnfStyle w:val="000000000000" w:firstRow="0" w:lastRow="0" w:firstColumn="0" w:lastColumn="0" w:oddVBand="0" w:evenVBand="0" w:oddHBand="0" w:evenHBand="0" w:firstRowFirstColumn="0" w:firstRowLastColumn="0" w:lastRowFirstColumn="0" w:lastRowLastColumn="0"/>
            </w:pPr>
            <w:r>
              <w:t xml:space="preserve">Final documents </w:t>
            </w:r>
          </w:p>
        </w:tc>
        <w:tc>
          <w:tcPr>
            <w:tcW w:w="4961" w:type="dxa"/>
            <w:tcBorders>
              <w:top w:val="single" w:sz="4" w:space="0" w:color="D58AD0" w:themeColor="accent4" w:themeTint="99"/>
              <w:left w:val="nil"/>
              <w:bottom w:val="single" w:sz="4" w:space="0" w:color="D58AD0" w:themeColor="accent4" w:themeTint="99"/>
              <w:right w:val="nil"/>
            </w:tcBorders>
          </w:tcPr>
          <w:p w14:paraId="1D6A185E" w14:textId="5668AE41" w:rsidR="00386AC7" w:rsidRDefault="00386AC7" w:rsidP="009F16C1">
            <w:pPr>
              <w:cnfStyle w:val="000000000000" w:firstRow="0" w:lastRow="0" w:firstColumn="0" w:lastColumn="0" w:oddVBand="0" w:evenVBand="0" w:oddHBand="0" w:evenHBand="0" w:firstRowFirstColumn="0" w:firstRowLastColumn="0" w:lastRowFirstColumn="0" w:lastRowLastColumn="0"/>
            </w:pPr>
            <w:r>
              <w:t>[</w:t>
            </w:r>
            <w:r w:rsidR="00797D39">
              <w:t>File</w:t>
            </w:r>
            <w:r>
              <w:t xml:space="preserve"> Reference ID]</w:t>
            </w:r>
          </w:p>
        </w:tc>
      </w:tr>
      <w:tr w:rsidR="00386AC7" w14:paraId="07CB59B2" w14:textId="77777777" w:rsidTr="003F0833">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D58AD0" w:themeColor="accent4" w:themeTint="99"/>
              <w:left w:val="nil"/>
              <w:bottom w:val="single" w:sz="4" w:space="0" w:color="D58AD0" w:themeColor="accent4" w:themeTint="99"/>
              <w:right w:val="nil"/>
            </w:tcBorders>
          </w:tcPr>
          <w:p w14:paraId="41BD88AB" w14:textId="77777777" w:rsidR="00386AC7" w:rsidRDefault="00386AC7" w:rsidP="009F16C1"/>
        </w:tc>
        <w:tc>
          <w:tcPr>
            <w:tcW w:w="2102" w:type="dxa"/>
            <w:tcBorders>
              <w:top w:val="single" w:sz="4" w:space="0" w:color="D58AD0" w:themeColor="accent4" w:themeTint="99"/>
              <w:left w:val="nil"/>
              <w:bottom w:val="single" w:sz="4" w:space="0" w:color="D58AD0" w:themeColor="accent4" w:themeTint="99"/>
              <w:right w:val="nil"/>
            </w:tcBorders>
          </w:tcPr>
          <w:p w14:paraId="1F30DD64" w14:textId="5BFAD082" w:rsidR="00386AC7" w:rsidRDefault="00386AC7" w:rsidP="009F16C1">
            <w:pPr>
              <w:cnfStyle w:val="000000000000" w:firstRow="0" w:lastRow="0" w:firstColumn="0" w:lastColumn="0" w:oddVBand="0" w:evenVBand="0" w:oddHBand="0" w:evenHBand="0" w:firstRowFirstColumn="0" w:firstRowLastColumn="0" w:lastRowFirstColumn="0" w:lastRowLastColumn="0"/>
            </w:pPr>
            <w:r>
              <w:t>Project board (</w:t>
            </w:r>
            <w:r w:rsidR="00E6108D">
              <w:t>Location on project management software</w:t>
            </w:r>
            <w:r>
              <w:t>)</w:t>
            </w:r>
          </w:p>
        </w:tc>
        <w:tc>
          <w:tcPr>
            <w:tcW w:w="4961" w:type="dxa"/>
            <w:tcBorders>
              <w:top w:val="single" w:sz="4" w:space="0" w:color="D58AD0" w:themeColor="accent4" w:themeTint="99"/>
              <w:left w:val="nil"/>
              <w:bottom w:val="single" w:sz="4" w:space="0" w:color="D58AD0" w:themeColor="accent4" w:themeTint="99"/>
              <w:right w:val="nil"/>
            </w:tcBorders>
          </w:tcPr>
          <w:p w14:paraId="30AA13EE" w14:textId="56FD7672" w:rsidR="00386AC7" w:rsidRDefault="00386AC7" w:rsidP="009F16C1">
            <w:pPr>
              <w:cnfStyle w:val="000000000000" w:firstRow="0" w:lastRow="0" w:firstColumn="0" w:lastColumn="0" w:oddVBand="0" w:evenVBand="0" w:oddHBand="0" w:evenHBand="0" w:firstRowFirstColumn="0" w:firstRowLastColumn="0" w:lastRowFirstColumn="0" w:lastRowLastColumn="0"/>
            </w:pPr>
            <w:r>
              <w:t>[Project ID / URL]</w:t>
            </w:r>
          </w:p>
        </w:tc>
      </w:tr>
      <w:tr w:rsidR="00386AC7" w14:paraId="080D2FED" w14:textId="77777777" w:rsidTr="003F0833">
        <w:tc>
          <w:tcPr>
            <w:cnfStyle w:val="001000000000" w:firstRow="0" w:lastRow="0" w:firstColumn="1" w:lastColumn="0" w:oddVBand="0" w:evenVBand="0" w:oddHBand="0" w:evenHBand="0" w:firstRowFirstColumn="0" w:firstRowLastColumn="0" w:lastRowFirstColumn="0" w:lastRowLastColumn="0"/>
            <w:tcW w:w="1442" w:type="dxa"/>
            <w:tcBorders>
              <w:top w:val="single" w:sz="4" w:space="0" w:color="D58AD0" w:themeColor="accent4" w:themeTint="99"/>
              <w:left w:val="nil"/>
              <w:bottom w:val="single" w:sz="4" w:space="0" w:color="D58AD0" w:themeColor="accent4" w:themeTint="99"/>
              <w:right w:val="nil"/>
            </w:tcBorders>
          </w:tcPr>
          <w:p w14:paraId="1F3CB90A" w14:textId="77777777" w:rsidR="00386AC7" w:rsidRDefault="00386AC7" w:rsidP="009F16C1"/>
        </w:tc>
        <w:tc>
          <w:tcPr>
            <w:tcW w:w="2102" w:type="dxa"/>
            <w:tcBorders>
              <w:top w:val="single" w:sz="4" w:space="0" w:color="D58AD0" w:themeColor="accent4" w:themeTint="99"/>
              <w:left w:val="nil"/>
              <w:bottom w:val="single" w:sz="4" w:space="0" w:color="D58AD0" w:themeColor="accent4" w:themeTint="99"/>
              <w:right w:val="nil"/>
            </w:tcBorders>
          </w:tcPr>
          <w:p w14:paraId="77937106" w14:textId="77777777" w:rsidR="00386AC7" w:rsidRDefault="00386AC7" w:rsidP="009F16C1">
            <w:pPr>
              <w:cnfStyle w:val="000000000000" w:firstRow="0" w:lastRow="0" w:firstColumn="0" w:lastColumn="0" w:oddVBand="0" w:evenVBand="0" w:oddHBand="0" w:evenHBand="0" w:firstRowFirstColumn="0" w:firstRowLastColumn="0" w:lastRowFirstColumn="0" w:lastRowLastColumn="0"/>
            </w:pPr>
            <w:r>
              <w:t>[Description]</w:t>
            </w:r>
          </w:p>
        </w:tc>
        <w:tc>
          <w:tcPr>
            <w:tcW w:w="4961" w:type="dxa"/>
            <w:tcBorders>
              <w:top w:val="single" w:sz="4" w:space="0" w:color="D58AD0" w:themeColor="accent4" w:themeTint="99"/>
              <w:left w:val="nil"/>
              <w:bottom w:val="single" w:sz="4" w:space="0" w:color="D58AD0" w:themeColor="accent4" w:themeTint="99"/>
              <w:right w:val="nil"/>
            </w:tcBorders>
          </w:tcPr>
          <w:p w14:paraId="6E63DC74" w14:textId="77777777" w:rsidR="00386AC7" w:rsidRDefault="00386AC7" w:rsidP="009F16C1">
            <w:pPr>
              <w:cnfStyle w:val="000000000000" w:firstRow="0" w:lastRow="0" w:firstColumn="0" w:lastColumn="0" w:oddVBand="0" w:evenVBand="0" w:oddHBand="0" w:evenHBand="0" w:firstRowFirstColumn="0" w:firstRowLastColumn="0" w:lastRowFirstColumn="0" w:lastRowLastColumn="0"/>
            </w:pPr>
            <w:r>
              <w:t>[Reference]</w:t>
            </w:r>
          </w:p>
        </w:tc>
      </w:tr>
    </w:tbl>
    <w:p w14:paraId="4CF18E1F" w14:textId="77777777" w:rsidR="00500E00" w:rsidRPr="00FA3885" w:rsidRDefault="00500E00" w:rsidP="00150447">
      <w:pPr>
        <w:pStyle w:val="Heading2"/>
      </w:pPr>
      <w:r w:rsidRPr="00FA3885">
        <w:t>Document history</w:t>
      </w:r>
    </w:p>
    <w:tbl>
      <w:tblPr>
        <w:tblStyle w:val="GridTable1Light-Accent4"/>
        <w:tblW w:w="8505" w:type="dxa"/>
        <w:tblLayout w:type="fixed"/>
        <w:tblLook w:val="04A0" w:firstRow="1" w:lastRow="0" w:firstColumn="1" w:lastColumn="0" w:noHBand="0" w:noVBand="1"/>
      </w:tblPr>
      <w:tblGrid>
        <w:gridCol w:w="1372"/>
        <w:gridCol w:w="1151"/>
        <w:gridCol w:w="4423"/>
        <w:gridCol w:w="1559"/>
      </w:tblGrid>
      <w:tr w:rsidR="00150447" w:rsidRPr="00150447" w14:paraId="10D23FFD" w14:textId="77777777" w:rsidTr="00150447">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72" w:type="dxa"/>
            <w:vAlign w:val="center"/>
            <w:hideMark/>
          </w:tcPr>
          <w:p w14:paraId="69E615EC" w14:textId="77777777" w:rsidR="00500E00" w:rsidRPr="00150447" w:rsidRDefault="00500E00" w:rsidP="00150447">
            <w:pPr>
              <w:pStyle w:val="Tablehead1"/>
              <w:spacing w:before="120" w:after="120"/>
              <w:ind w:left="-2"/>
              <w:jc w:val="left"/>
              <w:rPr>
                <w:rFonts w:ascii="Arial" w:hAnsi="Arial" w:cs="Arial"/>
                <w:color w:val="auto"/>
                <w:sz w:val="20"/>
              </w:rPr>
            </w:pPr>
            <w:r w:rsidRPr="00150447">
              <w:rPr>
                <w:rFonts w:ascii="Arial" w:hAnsi="Arial" w:cs="Arial"/>
                <w:color w:val="auto"/>
                <w:sz w:val="20"/>
              </w:rPr>
              <w:t>Version</w:t>
            </w:r>
          </w:p>
        </w:tc>
        <w:tc>
          <w:tcPr>
            <w:tcW w:w="1151" w:type="dxa"/>
            <w:vAlign w:val="center"/>
            <w:hideMark/>
          </w:tcPr>
          <w:p w14:paraId="3AE3F6B2" w14:textId="77777777" w:rsidR="00500E00" w:rsidRPr="00150447" w:rsidRDefault="00500E00" w:rsidP="00150447">
            <w:pPr>
              <w:pStyle w:val="Tablehead1"/>
              <w:spacing w:before="120" w:after="12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150447">
              <w:rPr>
                <w:rFonts w:ascii="Arial" w:hAnsi="Arial" w:cs="Arial"/>
                <w:color w:val="auto"/>
                <w:sz w:val="20"/>
              </w:rPr>
              <w:t>Date</w:t>
            </w:r>
          </w:p>
        </w:tc>
        <w:tc>
          <w:tcPr>
            <w:tcW w:w="4423" w:type="dxa"/>
            <w:vAlign w:val="center"/>
            <w:hideMark/>
          </w:tcPr>
          <w:p w14:paraId="567BDD16" w14:textId="77777777" w:rsidR="00500E00" w:rsidRPr="00150447" w:rsidRDefault="00500E00" w:rsidP="00150447">
            <w:pPr>
              <w:pStyle w:val="Tablehead1"/>
              <w:spacing w:before="120" w:after="12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150447">
              <w:rPr>
                <w:rFonts w:ascii="Arial" w:hAnsi="Arial" w:cs="Arial"/>
                <w:color w:val="auto"/>
                <w:sz w:val="20"/>
              </w:rPr>
              <w:t>Additions/Modifications</w:t>
            </w:r>
          </w:p>
        </w:tc>
        <w:tc>
          <w:tcPr>
            <w:tcW w:w="1559" w:type="dxa"/>
            <w:vAlign w:val="center"/>
            <w:hideMark/>
          </w:tcPr>
          <w:p w14:paraId="68DD6756" w14:textId="77777777" w:rsidR="00500E00" w:rsidRPr="00150447" w:rsidRDefault="00500E00" w:rsidP="00150447">
            <w:pPr>
              <w:pStyle w:val="Tablehead1"/>
              <w:spacing w:before="120" w:after="12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150447">
              <w:rPr>
                <w:rFonts w:ascii="Arial" w:hAnsi="Arial" w:cs="Arial"/>
                <w:color w:val="auto"/>
                <w:sz w:val="20"/>
              </w:rPr>
              <w:t>Prepared / Revised by</w:t>
            </w:r>
          </w:p>
        </w:tc>
      </w:tr>
      <w:tr w:rsidR="00150447" w:rsidRPr="00150447" w14:paraId="1010BB8D" w14:textId="77777777" w:rsidTr="00150447">
        <w:tc>
          <w:tcPr>
            <w:cnfStyle w:val="001000000000" w:firstRow="0" w:lastRow="0" w:firstColumn="1" w:lastColumn="0" w:oddVBand="0" w:evenVBand="0" w:oddHBand="0" w:evenHBand="0" w:firstRowFirstColumn="0" w:firstRowLastColumn="0" w:lastRowFirstColumn="0" w:lastRowLastColumn="0"/>
            <w:tcW w:w="1372" w:type="dxa"/>
            <w:vAlign w:val="center"/>
          </w:tcPr>
          <w:p w14:paraId="6CED760B" w14:textId="77777777" w:rsidR="00500E00" w:rsidRPr="00150447" w:rsidRDefault="00500E00" w:rsidP="00AE7857">
            <w:pPr>
              <w:pStyle w:val="Tabletext0"/>
            </w:pPr>
          </w:p>
        </w:tc>
        <w:tc>
          <w:tcPr>
            <w:tcW w:w="1151" w:type="dxa"/>
            <w:vAlign w:val="center"/>
          </w:tcPr>
          <w:p w14:paraId="6CD6797B"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c>
          <w:tcPr>
            <w:tcW w:w="4423" w:type="dxa"/>
            <w:vAlign w:val="center"/>
          </w:tcPr>
          <w:p w14:paraId="7AFF5CB1"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3193D9A1"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r>
      <w:tr w:rsidR="00150447" w:rsidRPr="00150447" w14:paraId="1919E03C" w14:textId="77777777" w:rsidTr="00150447">
        <w:tc>
          <w:tcPr>
            <w:cnfStyle w:val="001000000000" w:firstRow="0" w:lastRow="0" w:firstColumn="1" w:lastColumn="0" w:oddVBand="0" w:evenVBand="0" w:oddHBand="0" w:evenHBand="0" w:firstRowFirstColumn="0" w:firstRowLastColumn="0" w:lastRowFirstColumn="0" w:lastRowLastColumn="0"/>
            <w:tcW w:w="1372" w:type="dxa"/>
          </w:tcPr>
          <w:p w14:paraId="6CF7BD54" w14:textId="77777777" w:rsidR="00500E00" w:rsidRPr="00150447" w:rsidRDefault="00500E00" w:rsidP="00AE7857">
            <w:pPr>
              <w:pStyle w:val="Tabletext0"/>
            </w:pPr>
          </w:p>
        </w:tc>
        <w:tc>
          <w:tcPr>
            <w:tcW w:w="1151" w:type="dxa"/>
          </w:tcPr>
          <w:p w14:paraId="772726B0"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c>
          <w:tcPr>
            <w:tcW w:w="4423" w:type="dxa"/>
          </w:tcPr>
          <w:p w14:paraId="340432C9"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c>
          <w:tcPr>
            <w:tcW w:w="1559" w:type="dxa"/>
          </w:tcPr>
          <w:p w14:paraId="201D24CF"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r>
    </w:tbl>
    <w:p w14:paraId="10BC18C5" w14:textId="77777777" w:rsidR="00500E00" w:rsidRPr="009C2D33" w:rsidRDefault="00500E00" w:rsidP="00150447">
      <w:pPr>
        <w:pStyle w:val="Heading2"/>
      </w:pPr>
      <w:r w:rsidRPr="009C2D33">
        <w:t>Document distribution</w:t>
      </w:r>
    </w:p>
    <w:p w14:paraId="1B0EEF2C" w14:textId="77777777" w:rsidR="00500E00" w:rsidRPr="00FA3885" w:rsidRDefault="00500E00" w:rsidP="00500E00">
      <w:r w:rsidRPr="00FA3885">
        <w:t>The following people are designated recipients of the final version of this document:</w:t>
      </w:r>
    </w:p>
    <w:tbl>
      <w:tblPr>
        <w:tblStyle w:val="GridTable1Light-Accent4"/>
        <w:tblW w:w="8505" w:type="dxa"/>
        <w:tblLayout w:type="fixed"/>
        <w:tblLook w:val="04A0" w:firstRow="1" w:lastRow="0" w:firstColumn="1" w:lastColumn="0" w:noHBand="0" w:noVBand="1"/>
      </w:tblPr>
      <w:tblGrid>
        <w:gridCol w:w="2780"/>
        <w:gridCol w:w="5725"/>
      </w:tblGrid>
      <w:tr w:rsidR="00150447" w:rsidRPr="00150447" w14:paraId="6765B3BE" w14:textId="77777777" w:rsidTr="0015044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780" w:type="dxa"/>
            <w:hideMark/>
          </w:tcPr>
          <w:p w14:paraId="26FA27E7" w14:textId="77777777" w:rsidR="00500E00" w:rsidRPr="00150447" w:rsidRDefault="00500E00" w:rsidP="00B03331">
            <w:pPr>
              <w:pStyle w:val="Tablehead1"/>
              <w:spacing w:before="120" w:after="120"/>
              <w:jc w:val="left"/>
              <w:rPr>
                <w:rFonts w:ascii="Arial" w:hAnsi="Arial" w:cs="Arial"/>
                <w:color w:val="auto"/>
                <w:sz w:val="20"/>
              </w:rPr>
            </w:pPr>
            <w:r w:rsidRPr="00150447">
              <w:rPr>
                <w:rFonts w:ascii="Arial" w:hAnsi="Arial" w:cs="Arial"/>
                <w:color w:val="auto"/>
                <w:sz w:val="20"/>
              </w:rPr>
              <w:t>Name</w:t>
            </w:r>
          </w:p>
        </w:tc>
        <w:tc>
          <w:tcPr>
            <w:tcW w:w="5725" w:type="dxa"/>
            <w:hideMark/>
          </w:tcPr>
          <w:p w14:paraId="65D9963E" w14:textId="77777777" w:rsidR="00500E00" w:rsidRPr="00150447" w:rsidRDefault="00500E00" w:rsidP="00B03331">
            <w:pPr>
              <w:pStyle w:val="Tablehead1"/>
              <w:spacing w:before="120" w:after="12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150447">
              <w:rPr>
                <w:rFonts w:ascii="Arial" w:hAnsi="Arial" w:cs="Arial"/>
                <w:color w:val="auto"/>
                <w:sz w:val="20"/>
              </w:rPr>
              <w:t>Organisation/Title</w:t>
            </w:r>
          </w:p>
        </w:tc>
      </w:tr>
      <w:tr w:rsidR="00150447" w:rsidRPr="00AE7857" w14:paraId="6DD1BE75" w14:textId="77777777" w:rsidTr="00150447">
        <w:tc>
          <w:tcPr>
            <w:cnfStyle w:val="001000000000" w:firstRow="0" w:lastRow="0" w:firstColumn="1" w:lastColumn="0" w:oddVBand="0" w:evenVBand="0" w:oddHBand="0" w:evenHBand="0" w:firstRowFirstColumn="0" w:firstRowLastColumn="0" w:lastRowFirstColumn="0" w:lastRowLastColumn="0"/>
            <w:tcW w:w="2780" w:type="dxa"/>
            <w:hideMark/>
          </w:tcPr>
          <w:p w14:paraId="43AD7D74" w14:textId="4210AD16" w:rsidR="00500E00" w:rsidRPr="00AE7857" w:rsidRDefault="00AE7857" w:rsidP="00AE7857">
            <w:pPr>
              <w:pStyle w:val="Tabletext0"/>
            </w:pPr>
            <w:r w:rsidRPr="00AE7857">
              <w:t>[</w:t>
            </w:r>
            <w:r w:rsidR="00500E00" w:rsidRPr="00AE7857">
              <w:t>Name</w:t>
            </w:r>
            <w:r w:rsidRPr="00AE7857">
              <w:t>]</w:t>
            </w:r>
          </w:p>
        </w:tc>
        <w:tc>
          <w:tcPr>
            <w:tcW w:w="5725" w:type="dxa"/>
            <w:hideMark/>
          </w:tcPr>
          <w:p w14:paraId="71B2A786" w14:textId="78665781" w:rsidR="00500E00" w:rsidRPr="00AE7857" w:rsidRDefault="00AE7857" w:rsidP="00AE7857">
            <w:pPr>
              <w:pStyle w:val="Tabletext0"/>
              <w:cnfStyle w:val="000000000000" w:firstRow="0" w:lastRow="0" w:firstColumn="0" w:lastColumn="0" w:oddVBand="0" w:evenVBand="0" w:oddHBand="0" w:evenHBand="0" w:firstRowFirstColumn="0" w:firstRowLastColumn="0" w:lastRowFirstColumn="0" w:lastRowLastColumn="0"/>
              <w:rPr>
                <w:b w:val="0"/>
                <w:bCs w:val="0"/>
              </w:rPr>
            </w:pPr>
            <w:r>
              <w:rPr>
                <w:b w:val="0"/>
                <w:bCs w:val="0"/>
              </w:rPr>
              <w:t>[</w:t>
            </w:r>
            <w:r w:rsidR="00500E00" w:rsidRPr="00AE7857">
              <w:rPr>
                <w:b w:val="0"/>
                <w:bCs w:val="0"/>
              </w:rPr>
              <w:t>Organisation</w:t>
            </w:r>
            <w:r w:rsidR="00B60278">
              <w:rPr>
                <w:b w:val="0"/>
                <w:bCs w:val="0"/>
              </w:rPr>
              <w:t xml:space="preserve"> and role]</w:t>
            </w:r>
          </w:p>
        </w:tc>
      </w:tr>
      <w:tr w:rsidR="00150447" w:rsidRPr="00150447" w14:paraId="59CD7708" w14:textId="77777777" w:rsidTr="00150447">
        <w:tc>
          <w:tcPr>
            <w:cnfStyle w:val="001000000000" w:firstRow="0" w:lastRow="0" w:firstColumn="1" w:lastColumn="0" w:oddVBand="0" w:evenVBand="0" w:oddHBand="0" w:evenHBand="0" w:firstRowFirstColumn="0" w:firstRowLastColumn="0" w:lastRowFirstColumn="0" w:lastRowLastColumn="0"/>
            <w:tcW w:w="2780" w:type="dxa"/>
          </w:tcPr>
          <w:p w14:paraId="2284753C" w14:textId="77777777" w:rsidR="00500E00" w:rsidRPr="00150447" w:rsidRDefault="00500E00" w:rsidP="00AE7857">
            <w:pPr>
              <w:pStyle w:val="Tabletext0"/>
            </w:pPr>
          </w:p>
        </w:tc>
        <w:tc>
          <w:tcPr>
            <w:tcW w:w="5725" w:type="dxa"/>
          </w:tcPr>
          <w:p w14:paraId="4E923379" w14:textId="77777777" w:rsidR="00500E00" w:rsidRPr="00150447" w:rsidRDefault="00500E00" w:rsidP="00AE7857">
            <w:pPr>
              <w:pStyle w:val="Tabletext0"/>
              <w:cnfStyle w:val="000000000000" w:firstRow="0" w:lastRow="0" w:firstColumn="0" w:lastColumn="0" w:oddVBand="0" w:evenVBand="0" w:oddHBand="0" w:evenHBand="0" w:firstRowFirstColumn="0" w:firstRowLastColumn="0" w:lastRowFirstColumn="0" w:lastRowLastColumn="0"/>
            </w:pPr>
          </w:p>
        </w:tc>
      </w:tr>
    </w:tbl>
    <w:p w14:paraId="3A5C5216" w14:textId="77777777" w:rsidR="00500E00" w:rsidRPr="00714D98" w:rsidRDefault="00500E00" w:rsidP="00500E00">
      <w:pPr>
        <w:pStyle w:val="DocumentInformation"/>
      </w:pPr>
    </w:p>
    <w:p w14:paraId="02C5EA37" w14:textId="77777777" w:rsidR="00500E00" w:rsidRPr="000D29C5" w:rsidRDefault="00500E00" w:rsidP="00500E00"/>
    <w:bookmarkEnd w:id="5"/>
    <w:p w14:paraId="6CAA686B" w14:textId="77777777" w:rsidR="00617000" w:rsidRPr="004A55AC" w:rsidRDefault="00617000" w:rsidP="004A55AC"/>
    <w:sectPr w:rsidR="00617000" w:rsidRPr="004A55AC" w:rsidSect="00422137">
      <w:headerReference w:type="even" r:id="rId22"/>
      <w:headerReference w:type="default" r:id="rId23"/>
      <w:footerReference w:type="default" r:id="rId24"/>
      <w:headerReference w:type="first" r:id="rId25"/>
      <w:pgSz w:w="11900" w:h="16840"/>
      <w:pgMar w:top="2438" w:right="851" w:bottom="1985" w:left="2552" w:header="709" w:footer="70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0A511" w14:textId="77777777" w:rsidR="00855359" w:rsidRDefault="00855359" w:rsidP="00C2783A">
      <w:pPr>
        <w:spacing w:after="0"/>
      </w:pPr>
      <w:r>
        <w:separator/>
      </w:r>
    </w:p>
  </w:endnote>
  <w:endnote w:type="continuationSeparator" w:id="0">
    <w:p w14:paraId="6665EF5D" w14:textId="77777777" w:rsidR="00855359" w:rsidRDefault="00855359" w:rsidP="00C2783A">
      <w:pPr>
        <w:spacing w:after="0"/>
      </w:pPr>
      <w:r>
        <w:continuationSeparator/>
      </w:r>
    </w:p>
  </w:endnote>
  <w:endnote w:type="continuationNotice" w:id="1">
    <w:p w14:paraId="66AA325D" w14:textId="77777777" w:rsidR="00855359" w:rsidRDefault="008553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e Regular">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7BDD2BE-CD0A-4858-846B-E6D7380F67E6}"/>
    <w:embedBold r:id="rId2" w:fontKey="{1312A7C0-F765-4932-94EE-7B1B3D903841}"/>
    <w:embedItalic r:id="rId3" w:fontKey="{38946905-8EB7-4E5F-845C-9A4D8ED260B2}"/>
    <w:embedBoldItalic r:id="rId4" w:fontKey="{1E071F79-9927-4467-A775-73E82AC6E81E}"/>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Medium">
    <w:altName w:val="Calibri"/>
    <w:panose1 w:val="00000000000000000000"/>
    <w:charset w:val="00"/>
    <w:family w:val="swiss"/>
    <w:notTrueType/>
    <w:pitch w:val="variable"/>
    <w:sig w:usb0="00000007" w:usb1="00000000" w:usb2="00000000" w:usb3="00000000" w:csb0="00000093" w:csb1="00000000"/>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Calibre Thin">
    <w:altName w:val="Calibri"/>
    <w:panose1 w:val="00000000000000000000"/>
    <w:charset w:val="4D"/>
    <w:family w:val="swiss"/>
    <w:notTrueType/>
    <w:pitch w:val="variable"/>
    <w:sig w:usb0="00000007" w:usb1="00000000" w:usb2="00000000" w:usb3="00000000" w:csb0="00000093" w:csb1="00000000"/>
  </w:font>
  <w:font w:name="Arial Bold">
    <w:altName w:val="Arial"/>
    <w:panose1 w:val="00000000000000000000"/>
    <w:charset w:val="00"/>
    <w:family w:val="roman"/>
    <w:notTrueType/>
    <w:pitch w:val="default"/>
  </w:font>
  <w:font w:name="Calibre Light">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14D2960C-ED03-44B6-A65D-EC50BA9BD679}"/>
  </w:font>
  <w:font w:name="Times">
    <w:panose1 w:val="02020603050405020304"/>
    <w:charset w:val="00"/>
    <w:family w:val="roman"/>
    <w:pitch w:val="variable"/>
    <w:sig w:usb0="E0002EFF" w:usb1="C000785B" w:usb2="00000009" w:usb3="00000000" w:csb0="000001FF" w:csb1="00000000"/>
    <w:embedRegular r:id="rId6" w:fontKey="{50C1E792-5F58-4620-BB7B-A95A5AFEE068}"/>
    <w:embedBold r:id="rId7" w:fontKey="{AD5FACAE-8D9E-4C66-903A-15281429DB3B}"/>
  </w:font>
  <w:font w:name="Myriad Pro">
    <w:altName w:val="Segoe UI"/>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AD3F1F7F-D409-4767-B274-352101EAE3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F6B0" w14:textId="77777777" w:rsidR="000A074F" w:rsidRDefault="000A0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BB54" w14:textId="302FBDE6" w:rsidR="007043AE" w:rsidRPr="006870D9" w:rsidRDefault="007043AE" w:rsidP="00C57B4A">
    <w:pPr>
      <w:pStyle w:val="Footer"/>
      <w:ind w:left="-311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AD86" w14:textId="77777777" w:rsidR="000A074F" w:rsidRDefault="000A07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379A" w14:textId="7A92FC6C" w:rsidR="00150447" w:rsidRPr="00392A83" w:rsidRDefault="006D7199" w:rsidP="00392A83">
    <w:pPr>
      <w:pStyle w:val="Footer"/>
      <w:tabs>
        <w:tab w:val="clear" w:pos="9360"/>
        <w:tab w:val="right" w:pos="10198"/>
      </w:tabs>
      <w:ind w:left="-1701"/>
    </w:pPr>
    <w:r w:rsidRPr="00265440">
      <w:rPr>
        <w:b/>
        <w:bCs/>
        <w:color w:val="C8C8C4" w:themeColor="accent6"/>
        <w:lang w:val="en-US"/>
      </w:rPr>
      <w:t xml:space="preserve">Version {00} • </w:t>
    </w:r>
    <w:r w:rsidR="0040298E">
      <w:rPr>
        <w:b/>
        <w:bCs/>
        <w:color w:val="C8C8C4" w:themeColor="accent6"/>
        <w:lang w:val="en-GB"/>
      </w:rPr>
      <w:t>[INSERT DATE]</w:t>
    </w:r>
    <w:r>
      <w:rPr>
        <w:lang w:val="en-GB"/>
      </w:rPr>
      <w:tab/>
    </w:r>
    <w:r>
      <w:rPr>
        <w:lang w:val="en-GB"/>
      </w:rPr>
      <w:tab/>
    </w:r>
    <w:r w:rsidR="00FA2203">
      <w:rPr>
        <w:lang w:val="en-GB"/>
      </w:rPr>
      <w:t>Project plan</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2C6D" w14:textId="673CA840" w:rsidR="00150447" w:rsidRPr="00392A83" w:rsidRDefault="00617000" w:rsidP="00392A83">
    <w:pPr>
      <w:pStyle w:val="Footer"/>
      <w:tabs>
        <w:tab w:val="clear" w:pos="9360"/>
        <w:tab w:val="right" w:pos="15138"/>
      </w:tabs>
      <w:ind w:left="-1701"/>
      <w:jc w:val="center"/>
    </w:pPr>
    <w:r w:rsidRPr="00265440">
      <w:rPr>
        <w:b/>
        <w:bCs/>
        <w:color w:val="C8C8C4" w:themeColor="accent6"/>
        <w:lang w:val="en-US"/>
      </w:rPr>
      <w:t xml:space="preserve">Version {00} • </w:t>
    </w:r>
    <w:r w:rsidR="002461B4">
      <w:rPr>
        <w:b/>
        <w:bCs/>
        <w:color w:val="C8C8C4" w:themeColor="accent6"/>
        <w:lang w:val="en-GB"/>
      </w:rPr>
      <w:t>[insert date]</w:t>
    </w:r>
    <w:r>
      <w:rPr>
        <w:lang w:val="en-GB"/>
      </w:rPr>
      <w:tab/>
    </w:r>
    <w:r>
      <w:rPr>
        <w:lang w:val="en-GB"/>
      </w:rPr>
      <w:tab/>
    </w:r>
    <w:r w:rsidR="00995772">
      <w:rPr>
        <w:lang w:val="en-GB"/>
      </w:rPr>
      <w:t>business case</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DF73F" w14:textId="77777777" w:rsidR="00855359" w:rsidRDefault="00855359" w:rsidP="00C2783A">
      <w:pPr>
        <w:spacing w:after="0"/>
      </w:pPr>
      <w:r>
        <w:separator/>
      </w:r>
    </w:p>
  </w:footnote>
  <w:footnote w:type="continuationSeparator" w:id="0">
    <w:p w14:paraId="0C711CBE" w14:textId="77777777" w:rsidR="00855359" w:rsidRDefault="00855359" w:rsidP="00C2783A">
      <w:pPr>
        <w:spacing w:after="0"/>
      </w:pPr>
      <w:r>
        <w:continuationSeparator/>
      </w:r>
    </w:p>
  </w:footnote>
  <w:footnote w:type="continuationNotice" w:id="1">
    <w:p w14:paraId="3F268309" w14:textId="77777777" w:rsidR="00855359" w:rsidRDefault="008553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E3B1" w14:textId="0D84A8A6" w:rsidR="008F2AFE" w:rsidRDefault="008F2AFE">
    <w:pPr>
      <w:pStyle w:val="Header"/>
    </w:pPr>
    <w:r>
      <w:rPr>
        <w:noProof/>
      </w:rPr>
      <mc:AlternateContent>
        <mc:Choice Requires="wps">
          <w:drawing>
            <wp:anchor distT="0" distB="0" distL="0" distR="0" simplePos="0" relativeHeight="251658247" behindDoc="0" locked="0" layoutInCell="1" allowOverlap="1" wp14:anchorId="3546938A" wp14:editId="2637761E">
              <wp:simplePos x="635" y="635"/>
              <wp:positionH relativeFrom="column">
                <wp:align>center</wp:align>
              </wp:positionH>
              <wp:positionV relativeFrom="paragraph">
                <wp:posOffset>635</wp:posOffset>
              </wp:positionV>
              <wp:extent cx="443865" cy="443865"/>
              <wp:effectExtent l="0" t="0" r="1270" b="15240"/>
              <wp:wrapSquare wrapText="bothSides"/>
              <wp:docPr id="3" name="Text Box 3"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501046" w14:textId="4B8D4A43"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546938A" id="_x0000_t202" coordsize="21600,21600" o:spt="202" path="m,l,21600r21600,l21600,xe">
              <v:stroke joinstyle="miter"/>
              <v:path gradientshapeok="t" o:connecttype="rect"/>
            </v:shapetype>
            <v:shape id="Text Box 3" o:spid="_x0000_s1028" type="#_x0000_t202" alt="OFFICIAL: Sensitive"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" filled="f" stroked="f">
              <v:textbox style="mso-fit-shape-to-text:t" inset="0,0,0,0">
                <w:txbxContent>
                  <w:p w14:paraId="65501046" w14:textId="4B8D4A43"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F85B" w14:textId="7E66E267" w:rsidR="007043AE" w:rsidRDefault="008F2AFE" w:rsidP="00DF01CB">
    <w:r>
      <w:rPr>
        <w:noProof/>
      </w:rPr>
      <mc:AlternateContent>
        <mc:Choice Requires="wps">
          <w:drawing>
            <wp:anchor distT="0" distB="0" distL="0" distR="0" simplePos="0" relativeHeight="251658244" behindDoc="0" locked="0" layoutInCell="1" allowOverlap="1" wp14:anchorId="4C087B62" wp14:editId="11ED675D">
              <wp:simplePos x="539087" y="1801504"/>
              <wp:positionH relativeFrom="column">
                <wp:align>center</wp:align>
              </wp:positionH>
              <wp:positionV relativeFrom="paragraph">
                <wp:posOffset>635</wp:posOffset>
              </wp:positionV>
              <wp:extent cx="443865" cy="443865"/>
              <wp:effectExtent l="0" t="0" r="1270" b="15240"/>
              <wp:wrapSquare wrapText="bothSides"/>
              <wp:docPr id="5" name="Text Box 5"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8C0712" w14:textId="3F5F85EB" w:rsidR="008F2AFE" w:rsidRPr="008F2AFE" w:rsidRDefault="008F2AFE">
                          <w:pPr>
                            <w:rPr>
                              <w:rFonts w:ascii="Arial" w:eastAsia="Arial" w:hAnsi="Arial" w:cs="Arial"/>
                              <w:color w:val="A80000"/>
                              <w:sz w:val="24"/>
                            </w:rPr>
                          </w:pPr>
                          <w:r w:rsidRPr="008F2AFE">
                            <w:rPr>
                              <w:rFonts w:ascii="Arial" w:eastAsia="Arial" w:hAnsi="Arial" w:cs="Arial"/>
                              <w:color w:val="A80000"/>
                              <w:sz w:val="24"/>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087B62" id="_x0000_t202" coordsize="21600,21600" o:spt="202" path="m,l,21600r21600,l21600,xe">
              <v:stroke joinstyle="miter"/>
              <v:path gradientshapeok="t" o:connecttype="rect"/>
            </v:shapetype>
            <v:shape id="Text Box 5" o:spid="_x0000_s1029" type="#_x0000_t202" alt="OFFICIAL: Sensitive"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" filled="f" stroked="f">
              <v:textbox style="mso-fit-shape-to-text:t" inset="0,0,0,0">
                <w:txbxContent>
                  <w:p w14:paraId="5B8C0712" w14:textId="3F5F85EB" w:rsidR="008F2AFE" w:rsidRPr="008F2AFE" w:rsidRDefault="008F2AFE">
                    <w:pPr>
                      <w:rPr>
                        <w:rFonts w:ascii="Arial" w:eastAsia="Arial" w:hAnsi="Arial" w:cs="Arial"/>
                        <w:color w:val="A80000"/>
                        <w:sz w:val="24"/>
                      </w:rPr>
                    </w:pPr>
                    <w:r w:rsidRPr="008F2AFE">
                      <w:rPr>
                        <w:rFonts w:ascii="Arial" w:eastAsia="Arial" w:hAnsi="Arial" w:cs="Arial"/>
                        <w:color w:val="A80000"/>
                        <w:sz w:val="24"/>
                      </w:rPr>
                      <w:t xml:space="preserve">OFFICIAL: </w:t>
                    </w:r>
                  </w:p>
                </w:txbxContent>
              </v:textbox>
              <w10:wrap type="square"/>
            </v:shape>
          </w:pict>
        </mc:Fallback>
      </mc:AlternateContent>
    </w:r>
    <w:r w:rsidR="00074B17">
      <w:rPr>
        <w:noProof/>
      </w:rPr>
      <w:drawing>
        <wp:anchor distT="0" distB="0" distL="114300" distR="114300" simplePos="0" relativeHeight="251658240" behindDoc="1" locked="0" layoutInCell="1" allowOverlap="1" wp14:anchorId="55D14E04" wp14:editId="59AACB3D">
          <wp:simplePos x="0" y="0"/>
          <wp:positionH relativeFrom="margin">
            <wp:posOffset>-540385</wp:posOffset>
          </wp:positionH>
          <wp:positionV relativeFrom="page">
            <wp:posOffset>0</wp:posOffset>
          </wp:positionV>
          <wp:extent cx="7558743" cy="1069657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8743" cy="10696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8F4F" w14:textId="22F4EF5C" w:rsidR="008F2AFE" w:rsidRDefault="008F2AFE">
    <w:pPr>
      <w:pStyle w:val="Header"/>
    </w:pPr>
    <w:r>
      <w:rPr>
        <w:noProof/>
      </w:rPr>
      <mc:AlternateContent>
        <mc:Choice Requires="wps">
          <w:drawing>
            <wp:anchor distT="0" distB="0" distL="0" distR="0" simplePos="0" relativeHeight="251658248" behindDoc="0" locked="0" layoutInCell="1" allowOverlap="1" wp14:anchorId="298F7211" wp14:editId="6A5899E5">
              <wp:simplePos x="635" y="635"/>
              <wp:positionH relativeFrom="column">
                <wp:align>center</wp:align>
              </wp:positionH>
              <wp:positionV relativeFrom="paragraph">
                <wp:posOffset>635</wp:posOffset>
              </wp:positionV>
              <wp:extent cx="443865" cy="443865"/>
              <wp:effectExtent l="0" t="0" r="1270" b="15240"/>
              <wp:wrapSquare wrapText="bothSides"/>
              <wp:docPr id="2" name="Text Box 2"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E657A2" w14:textId="05BC939C"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8F7211" id="_x0000_t202" coordsize="21600,21600" o:spt="202" path="m,l,21600r21600,l21600,xe">
              <v:stroke joinstyle="miter"/>
              <v:path gradientshapeok="t" o:connecttype="rect"/>
            </v:shapetype>
            <v:shape id="Text Box 2" o:spid="_x0000_s1030" type="#_x0000_t202" alt="OFFICIAL: Sensitive"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" filled="f" stroked="f">
              <v:textbox style="mso-fit-shape-to-text:t" inset="0,0,0,0">
                <w:txbxContent>
                  <w:p w14:paraId="1EE657A2" w14:textId="05BC939C"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608F" w14:textId="4F84ED29" w:rsidR="008F2AFE" w:rsidRDefault="008F2AFE">
    <w:pPr>
      <w:pStyle w:val="Header"/>
    </w:pPr>
    <w:r>
      <w:rPr>
        <w:noProof/>
      </w:rPr>
      <mc:AlternateContent>
        <mc:Choice Requires="wps">
          <w:drawing>
            <wp:anchor distT="0" distB="0" distL="0" distR="0" simplePos="0" relativeHeight="251658249" behindDoc="0" locked="0" layoutInCell="1" allowOverlap="1" wp14:anchorId="398B19C2" wp14:editId="0A884802">
              <wp:simplePos x="635" y="635"/>
              <wp:positionH relativeFrom="column">
                <wp:align>center</wp:align>
              </wp:positionH>
              <wp:positionV relativeFrom="paragraph">
                <wp:posOffset>635</wp:posOffset>
              </wp:positionV>
              <wp:extent cx="443865" cy="443865"/>
              <wp:effectExtent l="0" t="0" r="1270" b="15240"/>
              <wp:wrapSquare wrapText="bothSides"/>
              <wp:docPr id="7" name="Text Box 7"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7007BF" w14:textId="39E60A25"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8B19C2" id="_x0000_t202" coordsize="21600,21600" o:spt="202" path="m,l,21600r21600,l21600,xe">
              <v:stroke joinstyle="miter"/>
              <v:path gradientshapeok="t" o:connecttype="rect"/>
            </v:shapetype>
            <v:shape id="Text Box 7" o:spid="_x0000_s1031" type="#_x0000_t202" alt="OFFICIAL: Sensitive"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evrJdS4CAABYBAAADgAAAAAAAAAAAAAAAAAuAgAAZHJzL2Uyb0Rv&#10;Yy54bWxQSwECLQAUAAYACAAAACEAhLDTKNYAAAADAQAADwAAAAAAAAAAAAAAAACIBAAAZHJzL2Rv&#10;d25yZXYueG1sUEsFBgAAAAAEAAQA8wAAAIsFAAAAAA==&#10;" filled="f" stroked="f">
              <v:textbox style="mso-fit-shape-to-text:t" inset="0,0,0,0">
                <w:txbxContent>
                  <w:p w14:paraId="597007BF" w14:textId="39E60A25"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ADFE" w14:textId="7B12ACC8" w:rsidR="006D7199" w:rsidRDefault="00896E27" w:rsidP="00861D18">
    <w:pPr>
      <w:pStyle w:val="Header"/>
    </w:pPr>
    <w:r>
      <w:rPr>
        <w:noProof/>
      </w:rPr>
      <w:drawing>
        <wp:anchor distT="0" distB="0" distL="114300" distR="114300" simplePos="0" relativeHeight="251658241" behindDoc="1" locked="0" layoutInCell="1" allowOverlap="1" wp14:anchorId="4656E756" wp14:editId="167B5D2F">
          <wp:simplePos x="0" y="0"/>
          <wp:positionH relativeFrom="margin">
            <wp:posOffset>-1620520</wp:posOffset>
          </wp:positionH>
          <wp:positionV relativeFrom="page">
            <wp:posOffset>0</wp:posOffset>
          </wp:positionV>
          <wp:extent cx="7559040" cy="106972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E9BD" w14:textId="3BCDE7E3" w:rsidR="008F2AFE" w:rsidRDefault="008F2AFE">
    <w:pPr>
      <w:pStyle w:val="Header"/>
    </w:pPr>
    <w:r>
      <w:rPr>
        <w:noProof/>
      </w:rPr>
      <mc:AlternateContent>
        <mc:Choice Requires="wps">
          <w:drawing>
            <wp:anchor distT="0" distB="0" distL="0" distR="0" simplePos="0" relativeHeight="251658250" behindDoc="0" locked="0" layoutInCell="1" allowOverlap="1" wp14:anchorId="6545C003" wp14:editId="73151944">
              <wp:simplePos x="635" y="635"/>
              <wp:positionH relativeFrom="column">
                <wp:align>center</wp:align>
              </wp:positionH>
              <wp:positionV relativeFrom="paragraph">
                <wp:posOffset>635</wp:posOffset>
              </wp:positionV>
              <wp:extent cx="443865" cy="443865"/>
              <wp:effectExtent l="0" t="0" r="1270" b="15240"/>
              <wp:wrapSquare wrapText="bothSides"/>
              <wp:docPr id="6" name="Text Box 6"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240FB" w14:textId="4D23B79F"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45C003" id="_x0000_t202" coordsize="21600,21600" o:spt="202" path="m,l,21600r21600,l21600,xe">
              <v:stroke joinstyle="miter"/>
              <v:path gradientshapeok="t" o:connecttype="rect"/>
            </v:shapetype>
            <v:shape id="Text Box 6" o:spid="_x0000_s1032" type="#_x0000_t202" alt="OFFICIAL: Sensitive"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" filled="f" stroked="f">
              <v:textbox style="mso-fit-shape-to-text:t" inset="0,0,0,0">
                <w:txbxContent>
                  <w:p w14:paraId="502240FB" w14:textId="4D23B79F"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A59" w14:textId="374884D2" w:rsidR="008F2AFE" w:rsidRDefault="008F2AFE">
    <w:pPr>
      <w:pStyle w:val="Header"/>
    </w:pPr>
    <w:r>
      <w:rPr>
        <w:noProof/>
      </w:rPr>
      <mc:AlternateContent>
        <mc:Choice Requires="wps">
          <w:drawing>
            <wp:anchor distT="0" distB="0" distL="0" distR="0" simplePos="0" relativeHeight="251658251" behindDoc="0" locked="0" layoutInCell="1" allowOverlap="1" wp14:anchorId="741C447A" wp14:editId="7A0B6828">
              <wp:simplePos x="635" y="635"/>
              <wp:positionH relativeFrom="column">
                <wp:align>center</wp:align>
              </wp:positionH>
              <wp:positionV relativeFrom="paragraph">
                <wp:posOffset>635</wp:posOffset>
              </wp:positionV>
              <wp:extent cx="443865" cy="443865"/>
              <wp:effectExtent l="0" t="0" r="1270" b="15240"/>
              <wp:wrapSquare wrapText="bothSides"/>
              <wp:docPr id="11" name="Text Box 11"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87DDC" w14:textId="26713465"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41C447A" id="_x0000_t202" coordsize="21600,21600" o:spt="202" path="m,l,21600r21600,l21600,xe">
              <v:stroke joinstyle="miter"/>
              <v:path gradientshapeok="t" o:connecttype="rect"/>
            </v:shapetype>
            <v:shape id="Text Box 11" o:spid="_x0000_s1033" type="#_x0000_t202" alt="OFFICIAL: Sensitive"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aVhiFLQIAAFoEAAAOAAAAAAAAAAAAAAAAAC4CAABkcnMvZTJvRG9j&#10;LnhtbFBLAQItABQABgAIAAAAIQCEsNMo1gAAAAMBAAAPAAAAAAAAAAAAAAAAAIcEAABkcnMvZG93&#10;bnJldi54bWxQSwUGAAAAAAQABADzAAAAigUAAAAA&#10;" filled="f" stroked="f">
              <v:textbox style="mso-fit-shape-to-text:t" inset="0,0,0,0">
                <w:txbxContent>
                  <w:p w14:paraId="42287DDC" w14:textId="26713465"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9D99" w14:textId="77EE472E" w:rsidR="00617000" w:rsidRDefault="00861D18" w:rsidP="00861D18">
    <w:pPr>
      <w:pStyle w:val="Header"/>
    </w:pPr>
    <w:r>
      <w:rPr>
        <w:noProof/>
      </w:rPr>
      <w:drawing>
        <wp:anchor distT="0" distB="0" distL="114300" distR="114300" simplePos="0" relativeHeight="251658243" behindDoc="1" locked="0" layoutInCell="1" allowOverlap="1" wp14:anchorId="02A82F02" wp14:editId="0B2DA3EE">
          <wp:simplePos x="0" y="0"/>
          <wp:positionH relativeFrom="column">
            <wp:posOffset>-1631154</wp:posOffset>
          </wp:positionH>
          <wp:positionV relativeFrom="paragraph">
            <wp:posOffset>-471480</wp:posOffset>
          </wp:positionV>
          <wp:extent cx="7676707" cy="10857546"/>
          <wp:effectExtent l="0" t="0" r="63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3033" cy="1086649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F503" w14:textId="21C2A0A5" w:rsidR="008F2AFE" w:rsidRDefault="008F2AFE">
    <w:pPr>
      <w:pStyle w:val="Header"/>
    </w:pPr>
    <w:r>
      <w:rPr>
        <w:noProof/>
      </w:rPr>
      <mc:AlternateContent>
        <mc:Choice Requires="wps">
          <w:drawing>
            <wp:anchor distT="0" distB="0" distL="0" distR="0" simplePos="0" relativeHeight="251658252" behindDoc="0" locked="0" layoutInCell="1" allowOverlap="1" wp14:anchorId="4299A279" wp14:editId="716346B0">
              <wp:simplePos x="635" y="635"/>
              <wp:positionH relativeFrom="column">
                <wp:align>center</wp:align>
              </wp:positionH>
              <wp:positionV relativeFrom="paragraph">
                <wp:posOffset>635</wp:posOffset>
              </wp:positionV>
              <wp:extent cx="443865" cy="443865"/>
              <wp:effectExtent l="0" t="0" r="1270" b="15240"/>
              <wp:wrapSquare wrapText="bothSides"/>
              <wp:docPr id="10" name="Text Box 10" descr="OFFICIAL: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D9FAB" w14:textId="790336BD"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99A279" id="_x0000_t202" coordsize="21600,21600" o:spt="202" path="m,l,21600r21600,l21600,xe">
              <v:stroke joinstyle="miter"/>
              <v:path gradientshapeok="t" o:connecttype="rect"/>
            </v:shapetype>
            <v:shape id="Text Box 10" o:spid="_x0000_s1034" type="#_x0000_t202" alt="OFFICIAL: Sensitive"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" filled="f" stroked="f">
              <v:textbox style="mso-fit-shape-to-text:t" inset="0,0,0,0">
                <w:txbxContent>
                  <w:p w14:paraId="4B9D9FAB" w14:textId="790336BD" w:rsidR="008F2AFE" w:rsidRPr="008F2AFE" w:rsidRDefault="008F2AFE">
                    <w:pPr>
                      <w:rPr>
                        <w:rFonts w:ascii="Arial" w:eastAsia="Arial" w:hAnsi="Arial" w:cs="Arial"/>
                        <w:color w:val="A80000"/>
                        <w:sz w:val="24"/>
                      </w:rPr>
                    </w:pPr>
                    <w:r w:rsidRPr="008F2AFE">
                      <w:rPr>
                        <w:rFonts w:ascii="Arial" w:eastAsia="Arial" w:hAnsi="Arial" w:cs="Arial"/>
                        <w:color w:val="A80000"/>
                        <w:sz w:val="24"/>
                      </w:rPr>
                      <w:t>OFFICIAL: Sensitive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81032"/>
    <w:lvl w:ilvl="0">
      <w:start w:val="1"/>
      <w:numFmt w:val="decimal"/>
      <w:pStyle w:val="ListNumber"/>
      <w:lvlText w:val="%1."/>
      <w:lvlJc w:val="left"/>
      <w:pPr>
        <w:tabs>
          <w:tab w:val="num" w:pos="1275"/>
        </w:tabs>
        <w:ind w:left="1275" w:hanging="360"/>
      </w:pPr>
    </w:lvl>
  </w:abstractNum>
  <w:abstractNum w:abstractNumId="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C2544"/>
    <w:multiLevelType w:val="hybridMultilevel"/>
    <w:tmpl w:val="CC64A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DE64E8"/>
    <w:multiLevelType w:val="multilevel"/>
    <w:tmpl w:val="099E2C46"/>
    <w:styleLink w:val="CurrentList1"/>
    <w:lvl w:ilvl="0">
      <w:start w:val="1"/>
      <w:numFmt w:val="decimal"/>
      <w:lvlText w:val="%1."/>
      <w:lvlJc w:val="left"/>
      <w:pPr>
        <w:tabs>
          <w:tab w:val="num" w:pos="244"/>
        </w:tabs>
        <w:ind w:left="244" w:hanging="2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6149B"/>
    <w:multiLevelType w:val="hybridMultilevel"/>
    <w:tmpl w:val="657EF8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7D45147"/>
    <w:multiLevelType w:val="hybridMultilevel"/>
    <w:tmpl w:val="77A6771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6" w15:restartNumberingAfterBreak="0">
    <w:nsid w:val="19A926D8"/>
    <w:multiLevelType w:val="multilevel"/>
    <w:tmpl w:val="7ABE415A"/>
    <w:styleLink w:val="CurrentList3"/>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CF779B"/>
    <w:multiLevelType w:val="multilevel"/>
    <w:tmpl w:val="2CD42BDC"/>
    <w:styleLink w:val="CurrentList2"/>
    <w:lvl w:ilvl="0">
      <w:start w:val="1"/>
      <w:numFmt w:val="lowerLetter"/>
      <w:lvlText w:val="%1."/>
      <w:lvlJc w:val="left"/>
      <w:pPr>
        <w:tabs>
          <w:tab w:val="num" w:pos="244"/>
        </w:tabs>
        <w:ind w:left="244" w:firstLine="8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C21A5"/>
    <w:multiLevelType w:val="hybridMultilevel"/>
    <w:tmpl w:val="BDD29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804008"/>
    <w:multiLevelType w:val="hybridMultilevel"/>
    <w:tmpl w:val="4D4A6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D41952"/>
    <w:multiLevelType w:val="hybridMultilevel"/>
    <w:tmpl w:val="400C6D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455A89"/>
    <w:multiLevelType w:val="multilevel"/>
    <w:tmpl w:val="D13682DE"/>
    <w:styleLink w:val="CurrentList4"/>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2076F1"/>
    <w:multiLevelType w:val="hybridMultilevel"/>
    <w:tmpl w:val="932442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2C7DB8"/>
    <w:multiLevelType w:val="hybridMultilevel"/>
    <w:tmpl w:val="443ABBA4"/>
    <w:lvl w:ilvl="0" w:tplc="6CBC0594">
      <w:start w:val="1"/>
      <w:numFmt w:val="bullet"/>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B56CA"/>
    <w:multiLevelType w:val="hybridMultilevel"/>
    <w:tmpl w:val="8600384E"/>
    <w:lvl w:ilvl="0" w:tplc="1A64EBB2">
      <w:start w:val="1510"/>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CD32700"/>
    <w:multiLevelType w:val="hybridMultilevel"/>
    <w:tmpl w:val="ECB4350A"/>
    <w:lvl w:ilvl="0" w:tplc="6F0CB882">
      <w:start w:val="1"/>
      <w:numFmt w:val="bullet"/>
      <w:pStyle w:val="ListBulletsL1"/>
      <w:lvlText w:val=""/>
      <w:lvlJc w:val="left"/>
      <w:pPr>
        <w:tabs>
          <w:tab w:val="num" w:pos="244"/>
        </w:tabs>
        <w:ind w:left="244" w:hanging="244"/>
      </w:pPr>
      <w:rPr>
        <w:rFonts w:ascii="Symbol" w:hAnsi="Symbo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034037"/>
    <w:multiLevelType w:val="hybridMultilevel"/>
    <w:tmpl w:val="A022C6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6A0AF6"/>
    <w:multiLevelType w:val="hybridMultilevel"/>
    <w:tmpl w:val="9978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AA1EF6"/>
    <w:multiLevelType w:val="hybridMultilevel"/>
    <w:tmpl w:val="1A962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B72224"/>
    <w:multiLevelType w:val="hybridMultilevel"/>
    <w:tmpl w:val="F01AD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1A28C3"/>
    <w:multiLevelType w:val="hybridMultilevel"/>
    <w:tmpl w:val="6E4E1264"/>
    <w:lvl w:ilvl="0" w:tplc="CADAA826">
      <w:start w:val="1"/>
      <w:numFmt w:val="decimal"/>
      <w:pStyle w:val="ListNumeralsL1"/>
      <w:lvlText w:val="%1."/>
      <w:lvlJc w:val="left"/>
      <w:pPr>
        <w:tabs>
          <w:tab w:val="num" w:pos="244"/>
        </w:tabs>
        <w:ind w:left="244" w:hanging="244"/>
      </w:pPr>
      <w:rPr>
        <w:rFonts w:hint="default"/>
        <w:b w:val="0"/>
        <w:bCs w:val="0"/>
      </w:rPr>
    </w:lvl>
    <w:lvl w:ilvl="1" w:tplc="CBAC3DE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F40650"/>
    <w:multiLevelType w:val="hybridMultilevel"/>
    <w:tmpl w:val="E036F2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BBE39B2"/>
    <w:multiLevelType w:val="hybridMultilevel"/>
    <w:tmpl w:val="EB00F5A6"/>
    <w:lvl w:ilvl="0" w:tplc="7374A832">
      <w:start w:val="1"/>
      <w:numFmt w:val="lowerLetter"/>
      <w:pStyle w:val="ListAlphaL2"/>
      <w:lvlText w:val="%1."/>
      <w:lvlJc w:val="left"/>
      <w:pPr>
        <w:tabs>
          <w:tab w:val="num" w:pos="363"/>
        </w:tabs>
        <w:ind w:left="488" w:hanging="244"/>
      </w:pPr>
      <w:rPr>
        <w:rFonts w:hint="default"/>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23" w15:restartNumberingAfterBreak="0">
    <w:nsid w:val="73C649C1"/>
    <w:multiLevelType w:val="multilevel"/>
    <w:tmpl w:val="D3FE3FE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4" w15:restartNumberingAfterBreak="0">
    <w:nsid w:val="78163C10"/>
    <w:multiLevelType w:val="hybridMultilevel"/>
    <w:tmpl w:val="5540F27C"/>
    <w:lvl w:ilvl="0" w:tplc="67FA79CE">
      <w:numFmt w:val="bullet"/>
      <w:lvlText w:val="•"/>
      <w:lvlJc w:val="left"/>
      <w:pPr>
        <w:ind w:left="1080" w:hanging="720"/>
      </w:pPr>
      <w:rPr>
        <w:rFonts w:ascii="Calibre Regular" w:eastAsiaTheme="minorHAnsi" w:hAnsi="Calibre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8101E4"/>
    <w:multiLevelType w:val="hybridMultilevel"/>
    <w:tmpl w:val="C352A77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3"/>
  </w:num>
  <w:num w:numId="4">
    <w:abstractNumId w:val="20"/>
  </w:num>
  <w:num w:numId="5">
    <w:abstractNumId w:val="3"/>
  </w:num>
  <w:num w:numId="6">
    <w:abstractNumId w:val="22"/>
  </w:num>
  <w:num w:numId="7">
    <w:abstractNumId w:val="7"/>
  </w:num>
  <w:num w:numId="8">
    <w:abstractNumId w:val="6"/>
  </w:num>
  <w:num w:numId="9">
    <w:abstractNumId w:val="11"/>
  </w:num>
  <w:num w:numId="10">
    <w:abstractNumId w:val="20"/>
    <w:lvlOverride w:ilvl="0">
      <w:startOverride w:val="1"/>
    </w:lvlOverride>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16"/>
  </w:num>
  <w:num w:numId="17">
    <w:abstractNumId w:val="12"/>
  </w:num>
  <w:num w:numId="18">
    <w:abstractNumId w:val="25"/>
  </w:num>
  <w:num w:numId="19">
    <w:abstractNumId w:val="14"/>
  </w:num>
  <w:num w:numId="20">
    <w:abstractNumId w:val="5"/>
  </w:num>
  <w:num w:numId="21">
    <w:abstractNumId w:val="24"/>
  </w:num>
  <w:num w:numId="22">
    <w:abstractNumId w:val="20"/>
    <w:lvlOverride w:ilvl="0">
      <w:startOverride w:val="1"/>
    </w:lvlOverride>
  </w:num>
  <w:num w:numId="23">
    <w:abstractNumId w:val="21"/>
  </w:num>
  <w:num w:numId="24">
    <w:abstractNumId w:val="15"/>
  </w:num>
  <w:num w:numId="25">
    <w:abstractNumId w:val="4"/>
  </w:num>
  <w:num w:numId="26">
    <w:abstractNumId w:val="18"/>
  </w:num>
  <w:num w:numId="27">
    <w:abstractNumId w:val="8"/>
  </w:num>
  <w:num w:numId="28">
    <w:abstractNumId w:val="10"/>
  </w:num>
  <w:num w:numId="29">
    <w:abstractNumId w:val="17"/>
  </w:num>
  <w:num w:numId="30">
    <w:abstractNumId w:val="2"/>
  </w:num>
  <w:num w:numId="31">
    <w:abstractNumId w:val="19"/>
  </w:num>
  <w:num w:numId="32">
    <w:abstractNumId w:val="9"/>
  </w:num>
  <w:num w:numId="33">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hideSpellingError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267"/>
    <w:rsid w:val="00007969"/>
    <w:rsid w:val="000154AF"/>
    <w:rsid w:val="0002259F"/>
    <w:rsid w:val="00041E9C"/>
    <w:rsid w:val="0004215F"/>
    <w:rsid w:val="00043AE0"/>
    <w:rsid w:val="00053D13"/>
    <w:rsid w:val="000562A5"/>
    <w:rsid w:val="00061242"/>
    <w:rsid w:val="00064A33"/>
    <w:rsid w:val="00070E44"/>
    <w:rsid w:val="00072923"/>
    <w:rsid w:val="00074B17"/>
    <w:rsid w:val="000823B5"/>
    <w:rsid w:val="00082A61"/>
    <w:rsid w:val="00085A34"/>
    <w:rsid w:val="00086882"/>
    <w:rsid w:val="000876FF"/>
    <w:rsid w:val="000921B0"/>
    <w:rsid w:val="0009461B"/>
    <w:rsid w:val="00097BBF"/>
    <w:rsid w:val="000A074F"/>
    <w:rsid w:val="000A1BBD"/>
    <w:rsid w:val="000A289B"/>
    <w:rsid w:val="000A6627"/>
    <w:rsid w:val="000A69F4"/>
    <w:rsid w:val="000B27A3"/>
    <w:rsid w:val="000B2ECE"/>
    <w:rsid w:val="000D2E43"/>
    <w:rsid w:val="000E18F2"/>
    <w:rsid w:val="000F1D8E"/>
    <w:rsid w:val="000F5847"/>
    <w:rsid w:val="000F713B"/>
    <w:rsid w:val="00100C94"/>
    <w:rsid w:val="001063F7"/>
    <w:rsid w:val="00111CA8"/>
    <w:rsid w:val="001137C7"/>
    <w:rsid w:val="00125D79"/>
    <w:rsid w:val="001312E8"/>
    <w:rsid w:val="001327E6"/>
    <w:rsid w:val="00135DFB"/>
    <w:rsid w:val="00135EB9"/>
    <w:rsid w:val="00143E8D"/>
    <w:rsid w:val="00145531"/>
    <w:rsid w:val="00147C22"/>
    <w:rsid w:val="00150447"/>
    <w:rsid w:val="00150989"/>
    <w:rsid w:val="00152A22"/>
    <w:rsid w:val="0015444A"/>
    <w:rsid w:val="00156420"/>
    <w:rsid w:val="001568DA"/>
    <w:rsid w:val="001569FE"/>
    <w:rsid w:val="00174808"/>
    <w:rsid w:val="00190258"/>
    <w:rsid w:val="001A42A6"/>
    <w:rsid w:val="001A4DC0"/>
    <w:rsid w:val="001B1813"/>
    <w:rsid w:val="001B2852"/>
    <w:rsid w:val="001C2C9D"/>
    <w:rsid w:val="001C301F"/>
    <w:rsid w:val="001C648B"/>
    <w:rsid w:val="001C7346"/>
    <w:rsid w:val="001E4730"/>
    <w:rsid w:val="001E62BF"/>
    <w:rsid w:val="001E6C76"/>
    <w:rsid w:val="001E7909"/>
    <w:rsid w:val="001F1AAE"/>
    <w:rsid w:val="001F41A4"/>
    <w:rsid w:val="001F5575"/>
    <w:rsid w:val="001F6F34"/>
    <w:rsid w:val="00201C7E"/>
    <w:rsid w:val="00204C2B"/>
    <w:rsid w:val="002149B4"/>
    <w:rsid w:val="00215F97"/>
    <w:rsid w:val="00215FB9"/>
    <w:rsid w:val="00220F25"/>
    <w:rsid w:val="002257A5"/>
    <w:rsid w:val="002271C1"/>
    <w:rsid w:val="002303CA"/>
    <w:rsid w:val="00241C09"/>
    <w:rsid w:val="002461B4"/>
    <w:rsid w:val="00247B34"/>
    <w:rsid w:val="00265306"/>
    <w:rsid w:val="00265440"/>
    <w:rsid w:val="00267E0A"/>
    <w:rsid w:val="00275A0F"/>
    <w:rsid w:val="00286465"/>
    <w:rsid w:val="00290DAB"/>
    <w:rsid w:val="00291C3E"/>
    <w:rsid w:val="00297AEE"/>
    <w:rsid w:val="002A2FE1"/>
    <w:rsid w:val="002A5F18"/>
    <w:rsid w:val="002A6F4C"/>
    <w:rsid w:val="002A75C9"/>
    <w:rsid w:val="002A7629"/>
    <w:rsid w:val="002B4D1A"/>
    <w:rsid w:val="002C0A3E"/>
    <w:rsid w:val="002C6914"/>
    <w:rsid w:val="002D12B5"/>
    <w:rsid w:val="002D25CA"/>
    <w:rsid w:val="002D6923"/>
    <w:rsid w:val="002E14E7"/>
    <w:rsid w:val="002F470B"/>
    <w:rsid w:val="002F7685"/>
    <w:rsid w:val="00300CA0"/>
    <w:rsid w:val="00307382"/>
    <w:rsid w:val="00307AAF"/>
    <w:rsid w:val="00315813"/>
    <w:rsid w:val="00315DCC"/>
    <w:rsid w:val="0031600B"/>
    <w:rsid w:val="00316DA2"/>
    <w:rsid w:val="00317219"/>
    <w:rsid w:val="00317F03"/>
    <w:rsid w:val="003220B4"/>
    <w:rsid w:val="00324016"/>
    <w:rsid w:val="00327F77"/>
    <w:rsid w:val="0033208B"/>
    <w:rsid w:val="00334A0A"/>
    <w:rsid w:val="003370B6"/>
    <w:rsid w:val="003417D8"/>
    <w:rsid w:val="00342490"/>
    <w:rsid w:val="00345DDD"/>
    <w:rsid w:val="00347017"/>
    <w:rsid w:val="0035393F"/>
    <w:rsid w:val="003574B9"/>
    <w:rsid w:val="003768CB"/>
    <w:rsid w:val="00381DDB"/>
    <w:rsid w:val="00384828"/>
    <w:rsid w:val="00385836"/>
    <w:rsid w:val="00386AC7"/>
    <w:rsid w:val="00392A83"/>
    <w:rsid w:val="00393A39"/>
    <w:rsid w:val="003A6478"/>
    <w:rsid w:val="003B5EE0"/>
    <w:rsid w:val="003C1BBA"/>
    <w:rsid w:val="003C37F5"/>
    <w:rsid w:val="003E1EF2"/>
    <w:rsid w:val="003F0833"/>
    <w:rsid w:val="003F14CA"/>
    <w:rsid w:val="003F172C"/>
    <w:rsid w:val="003F7078"/>
    <w:rsid w:val="00401F70"/>
    <w:rsid w:val="0040298E"/>
    <w:rsid w:val="00406AFA"/>
    <w:rsid w:val="004165D5"/>
    <w:rsid w:val="00422137"/>
    <w:rsid w:val="00427788"/>
    <w:rsid w:val="004336BD"/>
    <w:rsid w:val="00435BD5"/>
    <w:rsid w:val="00436052"/>
    <w:rsid w:val="00437800"/>
    <w:rsid w:val="004448D2"/>
    <w:rsid w:val="00460DA7"/>
    <w:rsid w:val="00461A77"/>
    <w:rsid w:val="00471E9C"/>
    <w:rsid w:val="00476E84"/>
    <w:rsid w:val="0048092C"/>
    <w:rsid w:val="00481E51"/>
    <w:rsid w:val="004859E0"/>
    <w:rsid w:val="004A55AC"/>
    <w:rsid w:val="004A5943"/>
    <w:rsid w:val="004B469E"/>
    <w:rsid w:val="004C7965"/>
    <w:rsid w:val="004D0341"/>
    <w:rsid w:val="004D4BE7"/>
    <w:rsid w:val="004D6A94"/>
    <w:rsid w:val="004D7D8E"/>
    <w:rsid w:val="004E0913"/>
    <w:rsid w:val="004F025E"/>
    <w:rsid w:val="00500E00"/>
    <w:rsid w:val="00507360"/>
    <w:rsid w:val="005130B5"/>
    <w:rsid w:val="00547F7B"/>
    <w:rsid w:val="00551A42"/>
    <w:rsid w:val="005554A2"/>
    <w:rsid w:val="00557FF9"/>
    <w:rsid w:val="0056333A"/>
    <w:rsid w:val="00564508"/>
    <w:rsid w:val="00574ADB"/>
    <w:rsid w:val="00582D54"/>
    <w:rsid w:val="00583300"/>
    <w:rsid w:val="00591C15"/>
    <w:rsid w:val="00593D44"/>
    <w:rsid w:val="005940B3"/>
    <w:rsid w:val="00594BEB"/>
    <w:rsid w:val="00596194"/>
    <w:rsid w:val="005A0FB7"/>
    <w:rsid w:val="005A74DE"/>
    <w:rsid w:val="005C33B8"/>
    <w:rsid w:val="005D2595"/>
    <w:rsid w:val="005E3257"/>
    <w:rsid w:val="005F673D"/>
    <w:rsid w:val="006000AE"/>
    <w:rsid w:val="00600F30"/>
    <w:rsid w:val="00601A1E"/>
    <w:rsid w:val="00603280"/>
    <w:rsid w:val="00610D12"/>
    <w:rsid w:val="006114BC"/>
    <w:rsid w:val="00617000"/>
    <w:rsid w:val="00621816"/>
    <w:rsid w:val="00622FDB"/>
    <w:rsid w:val="0062713D"/>
    <w:rsid w:val="006301BB"/>
    <w:rsid w:val="006312EF"/>
    <w:rsid w:val="006340DC"/>
    <w:rsid w:val="00634982"/>
    <w:rsid w:val="006374D2"/>
    <w:rsid w:val="0064358E"/>
    <w:rsid w:val="00661B87"/>
    <w:rsid w:val="0066259C"/>
    <w:rsid w:val="00663D12"/>
    <w:rsid w:val="00673BA9"/>
    <w:rsid w:val="0067427A"/>
    <w:rsid w:val="006759F4"/>
    <w:rsid w:val="00676A2C"/>
    <w:rsid w:val="006870D9"/>
    <w:rsid w:val="00693655"/>
    <w:rsid w:val="006A1363"/>
    <w:rsid w:val="006A528F"/>
    <w:rsid w:val="006B6FF3"/>
    <w:rsid w:val="006C14C9"/>
    <w:rsid w:val="006C6EB8"/>
    <w:rsid w:val="006D6890"/>
    <w:rsid w:val="006D7199"/>
    <w:rsid w:val="006E4DE8"/>
    <w:rsid w:val="006E64A6"/>
    <w:rsid w:val="006F0660"/>
    <w:rsid w:val="006F10AD"/>
    <w:rsid w:val="007036D2"/>
    <w:rsid w:val="007043AE"/>
    <w:rsid w:val="007060C6"/>
    <w:rsid w:val="007117ED"/>
    <w:rsid w:val="007121EC"/>
    <w:rsid w:val="007200D8"/>
    <w:rsid w:val="00720233"/>
    <w:rsid w:val="0073043A"/>
    <w:rsid w:val="0073609D"/>
    <w:rsid w:val="007375ED"/>
    <w:rsid w:val="00746107"/>
    <w:rsid w:val="007477EB"/>
    <w:rsid w:val="007517DC"/>
    <w:rsid w:val="00752309"/>
    <w:rsid w:val="00762120"/>
    <w:rsid w:val="0076382A"/>
    <w:rsid w:val="007659C3"/>
    <w:rsid w:val="007736A9"/>
    <w:rsid w:val="0078133E"/>
    <w:rsid w:val="00781A10"/>
    <w:rsid w:val="007843E5"/>
    <w:rsid w:val="007845C4"/>
    <w:rsid w:val="00797D39"/>
    <w:rsid w:val="007B0BB3"/>
    <w:rsid w:val="007B1EF1"/>
    <w:rsid w:val="007C04F5"/>
    <w:rsid w:val="007C319B"/>
    <w:rsid w:val="007C5B66"/>
    <w:rsid w:val="007C6FA7"/>
    <w:rsid w:val="007C7C69"/>
    <w:rsid w:val="007D2BFA"/>
    <w:rsid w:val="007D423F"/>
    <w:rsid w:val="007F07B9"/>
    <w:rsid w:val="007F2182"/>
    <w:rsid w:val="007F2D09"/>
    <w:rsid w:val="007F7CBA"/>
    <w:rsid w:val="00803F89"/>
    <w:rsid w:val="008079F7"/>
    <w:rsid w:val="00812530"/>
    <w:rsid w:val="00812A6E"/>
    <w:rsid w:val="00820707"/>
    <w:rsid w:val="00850A32"/>
    <w:rsid w:val="00855359"/>
    <w:rsid w:val="00861D18"/>
    <w:rsid w:val="00870C3D"/>
    <w:rsid w:val="00874AFF"/>
    <w:rsid w:val="008768FB"/>
    <w:rsid w:val="008774C5"/>
    <w:rsid w:val="00882378"/>
    <w:rsid w:val="008853D7"/>
    <w:rsid w:val="00890D45"/>
    <w:rsid w:val="00896E27"/>
    <w:rsid w:val="008A3562"/>
    <w:rsid w:val="008C0B16"/>
    <w:rsid w:val="008C7131"/>
    <w:rsid w:val="008D7A4A"/>
    <w:rsid w:val="008E1A75"/>
    <w:rsid w:val="008E7BB8"/>
    <w:rsid w:val="008F057D"/>
    <w:rsid w:val="008F1648"/>
    <w:rsid w:val="008F1AD9"/>
    <w:rsid w:val="008F2632"/>
    <w:rsid w:val="008F2AFE"/>
    <w:rsid w:val="008F3EAB"/>
    <w:rsid w:val="008F6D1F"/>
    <w:rsid w:val="00916B68"/>
    <w:rsid w:val="00922904"/>
    <w:rsid w:val="00925C30"/>
    <w:rsid w:val="009265A4"/>
    <w:rsid w:val="00934EC9"/>
    <w:rsid w:val="009375D2"/>
    <w:rsid w:val="00940269"/>
    <w:rsid w:val="009406DD"/>
    <w:rsid w:val="00952EF3"/>
    <w:rsid w:val="009672CB"/>
    <w:rsid w:val="00977BCF"/>
    <w:rsid w:val="00980E6B"/>
    <w:rsid w:val="00990211"/>
    <w:rsid w:val="00991033"/>
    <w:rsid w:val="00994AE5"/>
    <w:rsid w:val="00995579"/>
    <w:rsid w:val="00995772"/>
    <w:rsid w:val="00995A22"/>
    <w:rsid w:val="00996ECB"/>
    <w:rsid w:val="00997996"/>
    <w:rsid w:val="009A0D52"/>
    <w:rsid w:val="009A3006"/>
    <w:rsid w:val="009A5AB9"/>
    <w:rsid w:val="009B3161"/>
    <w:rsid w:val="009B35D2"/>
    <w:rsid w:val="009B6522"/>
    <w:rsid w:val="009C2E21"/>
    <w:rsid w:val="009C7B6B"/>
    <w:rsid w:val="009D506D"/>
    <w:rsid w:val="009D6E08"/>
    <w:rsid w:val="009E172E"/>
    <w:rsid w:val="009E793C"/>
    <w:rsid w:val="009F0B97"/>
    <w:rsid w:val="009F410C"/>
    <w:rsid w:val="009F7E90"/>
    <w:rsid w:val="00A00347"/>
    <w:rsid w:val="00A07C15"/>
    <w:rsid w:val="00A21038"/>
    <w:rsid w:val="00A31257"/>
    <w:rsid w:val="00A3129B"/>
    <w:rsid w:val="00A3168A"/>
    <w:rsid w:val="00A34A5B"/>
    <w:rsid w:val="00A34FB0"/>
    <w:rsid w:val="00A455EF"/>
    <w:rsid w:val="00A504AB"/>
    <w:rsid w:val="00A54383"/>
    <w:rsid w:val="00A71526"/>
    <w:rsid w:val="00A72EB1"/>
    <w:rsid w:val="00A775F7"/>
    <w:rsid w:val="00A87B4F"/>
    <w:rsid w:val="00AA28A5"/>
    <w:rsid w:val="00AA384E"/>
    <w:rsid w:val="00AA705D"/>
    <w:rsid w:val="00AB0359"/>
    <w:rsid w:val="00AB1812"/>
    <w:rsid w:val="00AB4A93"/>
    <w:rsid w:val="00AD44E5"/>
    <w:rsid w:val="00AD6D8A"/>
    <w:rsid w:val="00AE7857"/>
    <w:rsid w:val="00AF3766"/>
    <w:rsid w:val="00AF3B6E"/>
    <w:rsid w:val="00B03331"/>
    <w:rsid w:val="00B04185"/>
    <w:rsid w:val="00B11C75"/>
    <w:rsid w:val="00B1306D"/>
    <w:rsid w:val="00B21ED3"/>
    <w:rsid w:val="00B23468"/>
    <w:rsid w:val="00B24C70"/>
    <w:rsid w:val="00B3323D"/>
    <w:rsid w:val="00B337E3"/>
    <w:rsid w:val="00B37768"/>
    <w:rsid w:val="00B44541"/>
    <w:rsid w:val="00B56A77"/>
    <w:rsid w:val="00B57FB0"/>
    <w:rsid w:val="00B60278"/>
    <w:rsid w:val="00B64D7A"/>
    <w:rsid w:val="00B7022B"/>
    <w:rsid w:val="00B7045F"/>
    <w:rsid w:val="00B825F9"/>
    <w:rsid w:val="00B82875"/>
    <w:rsid w:val="00B85742"/>
    <w:rsid w:val="00B9051F"/>
    <w:rsid w:val="00B921F0"/>
    <w:rsid w:val="00B953F4"/>
    <w:rsid w:val="00BA24A4"/>
    <w:rsid w:val="00BA3B76"/>
    <w:rsid w:val="00BA4622"/>
    <w:rsid w:val="00BB2FB2"/>
    <w:rsid w:val="00BB37F7"/>
    <w:rsid w:val="00BB52D1"/>
    <w:rsid w:val="00BD059A"/>
    <w:rsid w:val="00BD27FA"/>
    <w:rsid w:val="00BD4671"/>
    <w:rsid w:val="00BD535E"/>
    <w:rsid w:val="00BE1926"/>
    <w:rsid w:val="00BF090A"/>
    <w:rsid w:val="00C07102"/>
    <w:rsid w:val="00C1288C"/>
    <w:rsid w:val="00C22BA0"/>
    <w:rsid w:val="00C2783A"/>
    <w:rsid w:val="00C32FD6"/>
    <w:rsid w:val="00C35DF9"/>
    <w:rsid w:val="00C3662F"/>
    <w:rsid w:val="00C45755"/>
    <w:rsid w:val="00C45CAA"/>
    <w:rsid w:val="00C57B4A"/>
    <w:rsid w:val="00C70A29"/>
    <w:rsid w:val="00C76352"/>
    <w:rsid w:val="00C823B2"/>
    <w:rsid w:val="00C858CB"/>
    <w:rsid w:val="00C86FAA"/>
    <w:rsid w:val="00C9248B"/>
    <w:rsid w:val="00C9745F"/>
    <w:rsid w:val="00CA588E"/>
    <w:rsid w:val="00CB1FF6"/>
    <w:rsid w:val="00CB760A"/>
    <w:rsid w:val="00CC21BB"/>
    <w:rsid w:val="00CC32DA"/>
    <w:rsid w:val="00CC592D"/>
    <w:rsid w:val="00CD2B5F"/>
    <w:rsid w:val="00CD3247"/>
    <w:rsid w:val="00CD3E07"/>
    <w:rsid w:val="00CE2B1F"/>
    <w:rsid w:val="00CE7E77"/>
    <w:rsid w:val="00CF0E98"/>
    <w:rsid w:val="00CF17AF"/>
    <w:rsid w:val="00CF2B45"/>
    <w:rsid w:val="00CF3FDB"/>
    <w:rsid w:val="00CF4694"/>
    <w:rsid w:val="00D008A0"/>
    <w:rsid w:val="00D00FAB"/>
    <w:rsid w:val="00D0105F"/>
    <w:rsid w:val="00D040E0"/>
    <w:rsid w:val="00D0424A"/>
    <w:rsid w:val="00D0478E"/>
    <w:rsid w:val="00D05A43"/>
    <w:rsid w:val="00D10A6D"/>
    <w:rsid w:val="00D11089"/>
    <w:rsid w:val="00D12D48"/>
    <w:rsid w:val="00D14F10"/>
    <w:rsid w:val="00D30D83"/>
    <w:rsid w:val="00D332C6"/>
    <w:rsid w:val="00D35ACD"/>
    <w:rsid w:val="00D41DF0"/>
    <w:rsid w:val="00D43409"/>
    <w:rsid w:val="00D47A3D"/>
    <w:rsid w:val="00D47B4A"/>
    <w:rsid w:val="00D53A63"/>
    <w:rsid w:val="00D5454F"/>
    <w:rsid w:val="00D642A5"/>
    <w:rsid w:val="00D74B14"/>
    <w:rsid w:val="00D75267"/>
    <w:rsid w:val="00D9171F"/>
    <w:rsid w:val="00D95A84"/>
    <w:rsid w:val="00D966DC"/>
    <w:rsid w:val="00DB15D9"/>
    <w:rsid w:val="00DC3E5D"/>
    <w:rsid w:val="00DC5D8B"/>
    <w:rsid w:val="00DE0631"/>
    <w:rsid w:val="00DE216D"/>
    <w:rsid w:val="00DE22A8"/>
    <w:rsid w:val="00DE685D"/>
    <w:rsid w:val="00DF01CB"/>
    <w:rsid w:val="00DF7ADB"/>
    <w:rsid w:val="00DF7E18"/>
    <w:rsid w:val="00E0018E"/>
    <w:rsid w:val="00E0689B"/>
    <w:rsid w:val="00E07D85"/>
    <w:rsid w:val="00E10B92"/>
    <w:rsid w:val="00E20BD0"/>
    <w:rsid w:val="00E2267A"/>
    <w:rsid w:val="00E30ABF"/>
    <w:rsid w:val="00E3106E"/>
    <w:rsid w:val="00E3767D"/>
    <w:rsid w:val="00E464F0"/>
    <w:rsid w:val="00E53595"/>
    <w:rsid w:val="00E53E42"/>
    <w:rsid w:val="00E6108D"/>
    <w:rsid w:val="00E62421"/>
    <w:rsid w:val="00E636E9"/>
    <w:rsid w:val="00E731F1"/>
    <w:rsid w:val="00E74C2D"/>
    <w:rsid w:val="00E8694C"/>
    <w:rsid w:val="00E8736C"/>
    <w:rsid w:val="00EA294E"/>
    <w:rsid w:val="00EA469E"/>
    <w:rsid w:val="00EB58D6"/>
    <w:rsid w:val="00EC1596"/>
    <w:rsid w:val="00EC257C"/>
    <w:rsid w:val="00EC4066"/>
    <w:rsid w:val="00EC4BFC"/>
    <w:rsid w:val="00EC5893"/>
    <w:rsid w:val="00ED0D63"/>
    <w:rsid w:val="00ED1DA3"/>
    <w:rsid w:val="00ED34E3"/>
    <w:rsid w:val="00EE0D47"/>
    <w:rsid w:val="00EE1281"/>
    <w:rsid w:val="00EE1AD5"/>
    <w:rsid w:val="00EE30C1"/>
    <w:rsid w:val="00EE71A8"/>
    <w:rsid w:val="00EF0279"/>
    <w:rsid w:val="00EF5D18"/>
    <w:rsid w:val="00EF601F"/>
    <w:rsid w:val="00F07362"/>
    <w:rsid w:val="00F22B47"/>
    <w:rsid w:val="00F3459F"/>
    <w:rsid w:val="00F375A8"/>
    <w:rsid w:val="00F434BA"/>
    <w:rsid w:val="00F4396C"/>
    <w:rsid w:val="00F52613"/>
    <w:rsid w:val="00F57F3E"/>
    <w:rsid w:val="00F6033A"/>
    <w:rsid w:val="00F6401D"/>
    <w:rsid w:val="00F6523F"/>
    <w:rsid w:val="00F658AC"/>
    <w:rsid w:val="00F774D9"/>
    <w:rsid w:val="00F83D3C"/>
    <w:rsid w:val="00F8463E"/>
    <w:rsid w:val="00FA2203"/>
    <w:rsid w:val="00FA3978"/>
    <w:rsid w:val="00FA5B43"/>
    <w:rsid w:val="00FB5F6F"/>
    <w:rsid w:val="00FC1529"/>
    <w:rsid w:val="00FC2EDC"/>
    <w:rsid w:val="00FD208F"/>
    <w:rsid w:val="00FD263A"/>
    <w:rsid w:val="00FD548B"/>
    <w:rsid w:val="00FD6597"/>
    <w:rsid w:val="00FE16D0"/>
    <w:rsid w:val="00FF1F06"/>
    <w:rsid w:val="00FF20A1"/>
    <w:rsid w:val="00FF55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A0F5CE"/>
  <w15:chartTrackingRefBased/>
  <w15:docId w15:val="{86DC4365-6C4D-4C8A-91D4-5628A7E7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36"/>
    <w:pPr>
      <w:suppressAutoHyphens/>
      <w:spacing w:after="120"/>
    </w:pPr>
    <w:rPr>
      <w:rFonts w:ascii="Calibre Regular" w:hAnsi="Calibre Regular"/>
      <w:sz w:val="22"/>
    </w:rPr>
  </w:style>
  <w:style w:type="paragraph" w:styleId="Heading1">
    <w:name w:val="heading 1"/>
    <w:basedOn w:val="Normal"/>
    <w:next w:val="Normal"/>
    <w:link w:val="Heading1Char"/>
    <w:uiPriority w:val="9"/>
    <w:qFormat/>
    <w:rsid w:val="00990211"/>
    <w:pPr>
      <w:keepLines/>
      <w:spacing w:before="400" w:after="40" w:line="216" w:lineRule="auto"/>
      <w:contextualSpacing/>
      <w:outlineLvl w:val="0"/>
    </w:pPr>
    <w:rPr>
      <w:rFonts w:ascii="Calibre Semibold" w:eastAsiaTheme="majorEastAsia" w:hAnsi="Calibre Semibold" w:cs="Times New Roman (Headings CS)"/>
      <w:b/>
      <w:color w:val="13242F" w:themeColor="text2"/>
      <w:sz w:val="36"/>
      <w:szCs w:val="32"/>
    </w:rPr>
  </w:style>
  <w:style w:type="paragraph" w:styleId="Heading2">
    <w:name w:val="heading 2"/>
    <w:basedOn w:val="Normal"/>
    <w:next w:val="Normal"/>
    <w:link w:val="Heading2Char"/>
    <w:uiPriority w:val="9"/>
    <w:unhideWhenUsed/>
    <w:qFormat/>
    <w:rsid w:val="00FE16D0"/>
    <w:pPr>
      <w:keepLines/>
      <w:spacing w:before="240"/>
      <w:outlineLvl w:val="1"/>
    </w:pPr>
    <w:rPr>
      <w:rFonts w:ascii="Calibre Semibold" w:eastAsiaTheme="majorEastAsia" w:hAnsi="Calibre Semibold" w:cstheme="majorBidi"/>
      <w:color w:val="13242F" w:themeColor="text2"/>
      <w:sz w:val="24"/>
      <w:szCs w:val="26"/>
    </w:rPr>
  </w:style>
  <w:style w:type="paragraph" w:styleId="Heading3">
    <w:name w:val="heading 3"/>
    <w:basedOn w:val="Heading2"/>
    <w:next w:val="Heading2"/>
    <w:link w:val="Heading3Char"/>
    <w:autoRedefine/>
    <w:uiPriority w:val="9"/>
    <w:unhideWhenUsed/>
    <w:qFormat/>
    <w:rsid w:val="00617000"/>
    <w:pPr>
      <w:keepNext/>
      <w:spacing w:after="40"/>
      <w:outlineLvl w:val="2"/>
    </w:pPr>
    <w:rPr>
      <w:rFonts w:cs="Times New Roman (Headings CS)"/>
      <w:sz w:val="22"/>
    </w:rPr>
  </w:style>
  <w:style w:type="paragraph" w:styleId="Heading4">
    <w:name w:val="heading 4"/>
    <w:basedOn w:val="Normal"/>
    <w:next w:val="Normal"/>
    <w:link w:val="Heading4Char"/>
    <w:uiPriority w:val="9"/>
    <w:unhideWhenUsed/>
    <w:qFormat/>
    <w:rsid w:val="007C5B66"/>
    <w:pPr>
      <w:keepNext/>
      <w:keepLines/>
      <w:spacing w:before="80" w:after="0" w:line="204" w:lineRule="auto"/>
      <w:outlineLvl w:val="3"/>
    </w:pPr>
    <w:rPr>
      <w:rFonts w:ascii="Calibre Semibold" w:eastAsiaTheme="majorEastAsia" w:hAnsi="Calibre Semibold" w:cs="Times New Roman (Headings CS)"/>
      <w:iCs/>
      <w:caps/>
      <w:color w:val="4FCEE8" w:themeColor="accent1"/>
      <w:spacing w:val="10"/>
    </w:rPr>
  </w:style>
  <w:style w:type="paragraph" w:styleId="Heading5">
    <w:name w:val="heading 5"/>
    <w:basedOn w:val="Heading4"/>
    <w:next w:val="Normal"/>
    <w:link w:val="Heading5Char"/>
    <w:uiPriority w:val="9"/>
    <w:unhideWhenUsed/>
    <w:qFormat/>
    <w:rsid w:val="00617000"/>
    <w:pPr>
      <w:spacing w:before="120"/>
      <w:outlineLvl w:val="4"/>
    </w:pPr>
    <w:rPr>
      <w:rFonts w:ascii="Calibre Medium" w:hAnsi="Calibre Medium" w:cstheme="majorBidi"/>
      <w:color w:val="13242F"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861D18"/>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861D18"/>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990211"/>
    <w:rPr>
      <w:rFonts w:ascii="Calibre Semibold" w:eastAsiaTheme="majorEastAsia" w:hAnsi="Calibre Semibold" w:cs="Times New Roman (Headings CS)"/>
      <w:b/>
      <w:color w:val="13242F" w:themeColor="text2"/>
      <w:sz w:val="36"/>
      <w:szCs w:val="32"/>
    </w:rPr>
  </w:style>
  <w:style w:type="paragraph" w:customStyle="1" w:styleId="LifecycleHeading">
    <w:name w:val="Lifecycle Heading"/>
    <w:basedOn w:val="Heading1"/>
    <w:qFormat/>
    <w:rsid w:val="00990211"/>
    <w:pPr>
      <w:spacing w:before="240"/>
    </w:pPr>
    <w:rPr>
      <w:caps/>
      <w:spacing w:val="30"/>
      <w:lang w:val="en-US"/>
    </w:rPr>
  </w:style>
  <w:style w:type="character" w:styleId="Strong">
    <w:name w:val="Strong"/>
    <w:basedOn w:val="DefaultParagraphFont"/>
    <w:uiPriority w:val="22"/>
    <w:qFormat/>
    <w:rsid w:val="00621816"/>
    <w:rPr>
      <w:rFonts w:ascii="Calibre Semibold" w:hAnsi="Calibre Semibold"/>
      <w:b/>
      <w:bCs/>
      <w:i w:val="0"/>
    </w:rPr>
  </w:style>
  <w:style w:type="paragraph" w:styleId="Title">
    <w:name w:val="Title"/>
    <w:basedOn w:val="Normal"/>
    <w:next w:val="Normal"/>
    <w:link w:val="TitleChar"/>
    <w:uiPriority w:val="10"/>
    <w:qFormat/>
    <w:rsid w:val="00D11089"/>
    <w:pPr>
      <w:spacing w:after="0" w:line="192" w:lineRule="auto"/>
      <w:contextualSpacing/>
    </w:pPr>
    <w:rPr>
      <w:rFonts w:ascii="Calibre Semibold" w:eastAsiaTheme="majorEastAsia" w:hAnsi="Calibre Semibold" w:cstheme="majorBidi"/>
      <w:b/>
      <w:color w:val="FFFFFF" w:themeColor="background1"/>
      <w:spacing w:val="-10"/>
      <w:kern w:val="28"/>
      <w:sz w:val="98"/>
      <w:szCs w:val="56"/>
    </w:rPr>
  </w:style>
  <w:style w:type="character" w:customStyle="1" w:styleId="TitleChar">
    <w:name w:val="Title Char"/>
    <w:basedOn w:val="DefaultParagraphFont"/>
    <w:link w:val="Title"/>
    <w:uiPriority w:val="10"/>
    <w:rsid w:val="00D11089"/>
    <w:rPr>
      <w:rFonts w:ascii="Calibre Semibold" w:eastAsiaTheme="majorEastAsia" w:hAnsi="Calibre Semibold" w:cstheme="majorBidi"/>
      <w:b/>
      <w:color w:val="FFFFFF" w:themeColor="background1"/>
      <w:spacing w:val="-10"/>
      <w:kern w:val="28"/>
      <w:sz w:val="98"/>
      <w:szCs w:val="56"/>
    </w:rPr>
  </w:style>
  <w:style w:type="character" w:customStyle="1" w:styleId="Heading2Char">
    <w:name w:val="Heading 2 Char"/>
    <w:basedOn w:val="DefaultParagraphFont"/>
    <w:link w:val="Heading2"/>
    <w:uiPriority w:val="9"/>
    <w:rsid w:val="00FE16D0"/>
    <w:rPr>
      <w:rFonts w:ascii="Calibre Semibold" w:eastAsiaTheme="majorEastAsia" w:hAnsi="Calibre Semibold" w:cstheme="majorBidi"/>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basedOn w:val="Normal"/>
    <w:rsid w:val="006374D2"/>
    <w:pPr>
      <w:autoSpaceDE w:val="0"/>
      <w:autoSpaceDN w:val="0"/>
      <w:adjustRightInd w:val="0"/>
    </w:pPr>
    <w:rPr>
      <w:rFonts w:cs="Arial"/>
      <w:color w:val="000000"/>
      <w:lang w:val="en-GB"/>
    </w:rPr>
  </w:style>
  <w:style w:type="paragraph" w:customStyle="1" w:styleId="ListBulletsL1">
    <w:name w:val="List Bullets L1"/>
    <w:basedOn w:val="ListBullet"/>
    <w:next w:val="Normal"/>
    <w:qFormat/>
    <w:rsid w:val="00D47B4A"/>
    <w:pPr>
      <w:numPr>
        <w:numId w:val="24"/>
      </w:numPr>
    </w:pPr>
    <w:rPr>
      <w:rFonts w:cs="Times New Roman (Body CS)"/>
      <w:color w:val="000000" w:themeColor="text1"/>
      <w:lang w:val="en-US"/>
    </w:rPr>
  </w:style>
  <w:style w:type="character" w:customStyle="1" w:styleId="Heading3Char">
    <w:name w:val="Heading 3 Char"/>
    <w:basedOn w:val="DefaultParagraphFont"/>
    <w:link w:val="Heading3"/>
    <w:uiPriority w:val="9"/>
    <w:rsid w:val="00617000"/>
    <w:rPr>
      <w:rFonts w:ascii="Calibre Semibold" w:eastAsiaTheme="majorEastAsia" w:hAnsi="Calibre Semibold" w:cs="Times New Roman (Headings CS)"/>
      <w:color w:val="13242F" w:themeColor="text2"/>
      <w:sz w:val="22"/>
      <w:szCs w:val="26"/>
    </w:rPr>
  </w:style>
  <w:style w:type="table" w:styleId="TableGrid">
    <w:name w:val="Table Grid"/>
    <w:aliases w:val="LiTMUS Table Style A,none,EY Table,EP Table Grid,ICB Table,CV table"/>
    <w:basedOn w:val="TableNormal"/>
    <w:uiPriority w:val="5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2"/>
      </w:numPr>
      <w:contextualSpacing/>
    </w:pPr>
  </w:style>
  <w:style w:type="table" w:styleId="GridTable1Light-Accent1">
    <w:name w:val="Grid Table 1 Light Accent 1"/>
    <w:basedOn w:val="TableNormal"/>
    <w:uiPriority w:val="46"/>
    <w:rsid w:val="00CA588E"/>
    <w:rPr>
      <w:rFonts w:ascii="Calibre Regular" w:hAnsi="Calibre Regular" w:cs="Times New Roman (Body CS)"/>
      <w:color w:val="000000" w:themeColor="text1"/>
      <w:sz w:val="18"/>
    </w:rPr>
    <w:tblPr>
      <w:tblStyleRowBandSize w:val="1"/>
      <w:tblStyleColBandSize w:val="1"/>
      <w:tblBorders>
        <w:top w:val="single" w:sz="4" w:space="0" w:color="B8EBF5" w:themeColor="accent1" w:themeTint="66"/>
        <w:bottom w:val="single" w:sz="4" w:space="0" w:color="B8EBF5" w:themeColor="accent1" w:themeTint="66"/>
        <w:insideH w:val="single" w:sz="4" w:space="0" w:color="B8EBF5" w:themeColor="accent1" w:themeTint="66"/>
      </w:tblBorders>
    </w:tblPr>
    <w:tblStylePr w:type="firstRow">
      <w:rPr>
        <w:rFonts w:ascii="Arial Bold" w:hAnsi="Arial Bold"/>
        <w:b/>
        <w:bCs/>
        <w:i w:val="0"/>
        <w:sz w:val="20"/>
      </w:rPr>
      <w:tblPr/>
      <w:tcPr>
        <w:tcBorders>
          <w:bottom w:val="single" w:sz="12" w:space="0" w:color="4FCEE8" w:themeColor="accent1"/>
        </w:tcBorders>
      </w:tcPr>
    </w:tblStylePr>
    <w:tblStylePr w:type="lastRow">
      <w:rPr>
        <w:rFonts w:ascii="Arial Bold" w:hAnsi="Arial Bold"/>
        <w:b w:val="0"/>
        <w:bCs/>
        <w:i w:val="0"/>
      </w:rPr>
      <w:tblPr/>
      <w:tcPr>
        <w:tcBorders>
          <w:top w:val="single" w:sz="4" w:space="0" w:color="4FCEE8" w:themeColor="accent1"/>
        </w:tcBorders>
      </w:tcPr>
    </w:tblStylePr>
    <w:tblStylePr w:type="firstCol">
      <w:rPr>
        <w:rFonts w:ascii="Arial Bold" w:hAnsi="Arial Bold"/>
        <w:b w:val="0"/>
        <w:bCs/>
        <w:i w:val="0"/>
        <w:sz w:val="20"/>
      </w:rPr>
    </w:tblStylePr>
    <w:tblStylePr w:type="lastCol">
      <w:rPr>
        <w:rFonts w:ascii="Arial Bold" w:hAnsi="Arial Bold"/>
        <w:b w:val="0"/>
        <w:bCs/>
        <w:i w:val="0"/>
      </w:rPr>
    </w:tblStylePr>
  </w:style>
  <w:style w:type="paragraph" w:customStyle="1" w:styleId="ListNumeralsL1">
    <w:name w:val="List Numerals L1"/>
    <w:basedOn w:val="ListNumber"/>
    <w:qFormat/>
    <w:rsid w:val="001F6F34"/>
    <w:pPr>
      <w:numPr>
        <w:numId w:val="4"/>
      </w:numPr>
    </w:pPr>
  </w:style>
  <w:style w:type="character" w:customStyle="1" w:styleId="Heading4Char">
    <w:name w:val="Heading 4 Char"/>
    <w:basedOn w:val="DefaultParagraphFont"/>
    <w:link w:val="Heading4"/>
    <w:uiPriority w:val="9"/>
    <w:rsid w:val="007C5B66"/>
    <w:rPr>
      <w:rFonts w:ascii="Calibre Semibold" w:eastAsiaTheme="majorEastAsia" w:hAnsi="Calibre Semibold" w:cs="Times New Roman (Headings CS)"/>
      <w:iCs/>
      <w:caps/>
      <w:color w:val="4FCEE8" w:themeColor="accent1"/>
      <w:spacing w:val="10"/>
      <w:sz w:val="22"/>
    </w:rPr>
  </w:style>
  <w:style w:type="paragraph" w:styleId="ListNumber">
    <w:name w:val="List Number"/>
    <w:basedOn w:val="Normal"/>
    <w:uiPriority w:val="99"/>
    <w:semiHidden/>
    <w:unhideWhenUsed/>
    <w:rsid w:val="001F6F34"/>
    <w:pPr>
      <w:numPr>
        <w:numId w:val="1"/>
      </w:numPr>
      <w:contextualSpacing/>
    </w:pPr>
  </w:style>
  <w:style w:type="paragraph" w:customStyle="1" w:styleId="Pull-ouBoxBody">
    <w:name w:val="Pull-ou Box Body"/>
    <w:basedOn w:val="Normal"/>
    <w:qFormat/>
    <w:rsid w:val="00D47A3D"/>
    <w:rPr>
      <w:rFonts w:ascii="Calibre Light" w:hAnsi="Calibre Light"/>
      <w:sz w:val="16"/>
    </w:rPr>
  </w:style>
  <w:style w:type="paragraph" w:styleId="TOC1">
    <w:name w:val="toc 1"/>
    <w:basedOn w:val="Normal"/>
    <w:next w:val="Normal"/>
    <w:autoRedefine/>
    <w:uiPriority w:val="39"/>
    <w:unhideWhenUsed/>
    <w:rsid w:val="00CB1FF6"/>
    <w:pPr>
      <w:spacing w:before="120"/>
    </w:pPr>
    <w:rPr>
      <w:rFonts w:ascii="Calibre Medium" w:hAnsi="Calibre Medium" w:cstheme="minorHAnsi"/>
      <w:bCs/>
      <w:szCs w:val="20"/>
    </w:rPr>
  </w:style>
  <w:style w:type="paragraph" w:styleId="TOC2">
    <w:name w:val="toc 2"/>
    <w:basedOn w:val="Normal"/>
    <w:next w:val="Normal"/>
    <w:autoRedefine/>
    <w:uiPriority w:val="39"/>
    <w:unhideWhenUsed/>
    <w:rsid w:val="00DE685D"/>
    <w:pPr>
      <w:spacing w:after="40"/>
      <w:ind w:left="198"/>
    </w:pPr>
    <w:rPr>
      <w:rFonts w:ascii="Calibre Light" w:hAnsi="Calibre Light" w:cstheme="minorHAnsi"/>
      <w:iCs/>
      <w:szCs w:val="20"/>
    </w:rPr>
  </w:style>
  <w:style w:type="character" w:customStyle="1" w:styleId="Heading5Char">
    <w:name w:val="Heading 5 Char"/>
    <w:basedOn w:val="DefaultParagraphFont"/>
    <w:link w:val="Heading5"/>
    <w:uiPriority w:val="9"/>
    <w:rsid w:val="00617000"/>
    <w:rPr>
      <w:rFonts w:ascii="Calibre Medium" w:eastAsiaTheme="majorEastAsia" w:hAnsi="Calibre Medium" w:cstheme="majorBidi"/>
      <w:iCs/>
      <w:caps/>
      <w:color w:val="13242F" w:themeColor="text2"/>
      <w:spacing w:val="10"/>
      <w:sz w:val="20"/>
    </w:rPr>
  </w:style>
  <w:style w:type="paragraph" w:customStyle="1" w:styleId="TableText">
    <w:name w:val="TableText"/>
    <w:basedOn w:val="Normal"/>
    <w:rsid w:val="009C7B6B"/>
    <w:pPr>
      <w:keepLines/>
      <w:suppressAutoHyphens w:val="0"/>
      <w:spacing w:after="40"/>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A0D52"/>
    <w:rPr>
      <w:color w:val="605E5C"/>
      <w:shd w:val="clear" w:color="auto" w:fill="E1DFDD"/>
    </w:rPr>
  </w:style>
  <w:style w:type="character" w:styleId="CommentReference">
    <w:name w:val="annotation reference"/>
    <w:basedOn w:val="DefaultParagraphFont"/>
    <w:uiPriority w:val="99"/>
    <w:semiHidden/>
    <w:unhideWhenUsed/>
    <w:rsid w:val="001137C7"/>
    <w:rPr>
      <w:sz w:val="16"/>
      <w:szCs w:val="16"/>
    </w:rPr>
  </w:style>
  <w:style w:type="character" w:customStyle="1" w:styleId="eop">
    <w:name w:val="eop"/>
    <w:basedOn w:val="DefaultParagraphFont"/>
    <w:rsid w:val="00582D54"/>
  </w:style>
  <w:style w:type="paragraph" w:customStyle="1" w:styleId="ListAlphaL2">
    <w:name w:val="List Alpha L2"/>
    <w:basedOn w:val="ListNumeralsL1"/>
    <w:next w:val="Default"/>
    <w:qFormat/>
    <w:rsid w:val="00582D54"/>
    <w:pPr>
      <w:numPr>
        <w:numId w:val="6"/>
      </w:numPr>
      <w:tabs>
        <w:tab w:val="left" w:pos="244"/>
      </w:tabs>
    </w:pPr>
  </w:style>
  <w:style w:type="character" w:styleId="Hyperlink">
    <w:name w:val="Hyperlink"/>
    <w:basedOn w:val="DefaultParagraphFont"/>
    <w:uiPriority w:val="99"/>
    <w:unhideWhenUsed/>
    <w:rsid w:val="00781A10"/>
    <w:rPr>
      <w:color w:val="33607E" w:themeColor="text2" w:themeTint="BF"/>
      <w:u w:val="single"/>
    </w:rPr>
  </w:style>
  <w:style w:type="numbering" w:customStyle="1" w:styleId="CurrentList1">
    <w:name w:val="Current List1"/>
    <w:uiPriority w:val="99"/>
    <w:rsid w:val="00582D54"/>
    <w:pPr>
      <w:numPr>
        <w:numId w:val="5"/>
      </w:numPr>
    </w:pPr>
  </w:style>
  <w:style w:type="numbering" w:customStyle="1" w:styleId="CurrentList2">
    <w:name w:val="Current List2"/>
    <w:uiPriority w:val="99"/>
    <w:rsid w:val="00582D54"/>
    <w:pPr>
      <w:numPr>
        <w:numId w:val="7"/>
      </w:numPr>
    </w:pPr>
  </w:style>
  <w:style w:type="numbering" w:customStyle="1" w:styleId="CurrentList3">
    <w:name w:val="Current List3"/>
    <w:uiPriority w:val="99"/>
    <w:rsid w:val="00582D54"/>
    <w:pPr>
      <w:numPr>
        <w:numId w:val="8"/>
      </w:numPr>
    </w:pPr>
  </w:style>
  <w:style w:type="numbering" w:customStyle="1" w:styleId="CurrentList4">
    <w:name w:val="Current List4"/>
    <w:uiPriority w:val="99"/>
    <w:rsid w:val="00582D54"/>
    <w:pPr>
      <w:numPr>
        <w:numId w:val="9"/>
      </w:numPr>
    </w:pPr>
  </w:style>
  <w:style w:type="paragraph" w:styleId="Caption">
    <w:name w:val="caption"/>
    <w:basedOn w:val="Normal"/>
    <w:next w:val="Normal"/>
    <w:uiPriority w:val="35"/>
    <w:unhideWhenUsed/>
    <w:qFormat/>
    <w:rsid w:val="00996ECB"/>
    <w:pPr>
      <w:keepNext/>
      <w:suppressAutoHyphens w:val="0"/>
      <w:spacing w:before="100" w:beforeAutospacing="1" w:after="0"/>
    </w:pPr>
    <w:rPr>
      <w:rFonts w:ascii="Arial" w:eastAsiaTheme="minorEastAsia" w:hAnsi="Arial"/>
      <w:b/>
      <w:i/>
      <w:iCs/>
      <w:color w:val="13242F" w:themeColor="text2"/>
      <w:sz w:val="18"/>
      <w:szCs w:val="18"/>
      <w:lang w:val="en-US" w:eastAsia="ja-JP"/>
    </w:rPr>
  </w:style>
  <w:style w:type="table" w:styleId="PlainTable2">
    <w:name w:val="Plain Table 2"/>
    <w:basedOn w:val="TableNormal"/>
    <w:uiPriority w:val="42"/>
    <w:rsid w:val="00481E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73609D"/>
    <w:rPr>
      <w:rFonts w:ascii="Calibre Regular" w:hAnsi="Calibre Regular"/>
      <w:sz w:val="18"/>
    </w:rPr>
    <w:tblPr>
      <w:tblStyleRowBandSize w:val="1"/>
      <w:tblStyleColBandSize w:val="1"/>
      <w:tblBorders>
        <w:bottom w:val="single" w:sz="2" w:space="0" w:color="5480E9" w:themeColor="accent2"/>
        <w:insideH w:val="single" w:sz="2" w:space="0" w:color="5480E9" w:themeColor="accent2"/>
      </w:tblBorders>
    </w:tblPr>
    <w:tblStylePr w:type="firstRow">
      <w:rPr>
        <w:rFonts w:ascii="Arial Bold" w:hAnsi="Arial Bold"/>
        <w:b/>
        <w:bCs/>
        <w:i w:val="0"/>
        <w:sz w:val="18"/>
      </w:rPr>
      <w:tblPr/>
      <w:tcPr>
        <w:tcBorders>
          <w:top w:val="single" w:sz="4" w:space="0" w:color="5480E9" w:themeColor="accent2"/>
          <w:bottom w:val="single" w:sz="2" w:space="0" w:color="5480E9" w:themeColor="accent2"/>
        </w:tcBorders>
      </w:tcPr>
    </w:tblStylePr>
    <w:tblStylePr w:type="lastRow">
      <w:rPr>
        <w:b/>
        <w:bCs/>
      </w:rPr>
      <w:tblPr/>
      <w:tcPr>
        <w:tcBorders>
          <w:top w:val="double" w:sz="2" w:space="0" w:color="98B2F1"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69FE"/>
    <w:tblPr>
      <w:tblStyleRowBandSize w:val="1"/>
      <w:tblStyleColBandSize w:val="1"/>
      <w:tblBorders>
        <w:top w:val="single" w:sz="2" w:space="0" w:color="D58AD0" w:themeColor="accent4" w:themeTint="99"/>
        <w:bottom w:val="single" w:sz="2" w:space="0" w:color="D58AD0" w:themeColor="accent4" w:themeTint="99"/>
        <w:insideH w:val="single" w:sz="2" w:space="0" w:color="D58AD0" w:themeColor="accent4" w:themeTint="99"/>
      </w:tblBorders>
    </w:tblPr>
    <w:tblStylePr w:type="firstRow">
      <w:rPr>
        <w:rFonts w:ascii="Arial Bold" w:hAnsi="Arial Bold"/>
        <w:b/>
        <w:bCs/>
        <w:i w:val="0"/>
        <w:sz w:val="18"/>
      </w:rPr>
      <w:tblPr/>
      <w:tcPr>
        <w:tcBorders>
          <w:bottom w:val="single" w:sz="12" w:space="0" w:color="B741AF" w:themeColor="accent4"/>
        </w:tcBorders>
      </w:tcPr>
    </w:tblStylePr>
    <w:tblStylePr w:type="lastRow">
      <w:rPr>
        <w:b/>
        <w:bCs/>
      </w:rPr>
      <w:tblPr/>
      <w:tcPr>
        <w:tcBorders>
          <w:top w:val="double" w:sz="2" w:space="0" w:color="D58AD0"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752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67"/>
    <w:rPr>
      <w:rFonts w:ascii="Segoe UI" w:hAnsi="Segoe UI" w:cs="Segoe UI"/>
      <w:sz w:val="18"/>
      <w:szCs w:val="18"/>
    </w:rPr>
  </w:style>
  <w:style w:type="character" w:styleId="FollowedHyperlink">
    <w:name w:val="FollowedHyperlink"/>
    <w:basedOn w:val="DefaultParagraphFont"/>
    <w:uiPriority w:val="99"/>
    <w:semiHidden/>
    <w:unhideWhenUsed/>
    <w:rsid w:val="00B37768"/>
    <w:rPr>
      <w:color w:val="C8C8C4" w:themeColor="followedHyperlink"/>
      <w:u w:val="single"/>
    </w:rPr>
  </w:style>
  <w:style w:type="character" w:customStyle="1" w:styleId="normaltextrun">
    <w:name w:val="normaltextrun"/>
    <w:basedOn w:val="DefaultParagraphFont"/>
    <w:rsid w:val="00D95A84"/>
  </w:style>
  <w:style w:type="paragraph" w:styleId="ListParagraph">
    <w:name w:val="List Paragraph"/>
    <w:basedOn w:val="Normal"/>
    <w:link w:val="ListParagraphChar"/>
    <w:uiPriority w:val="34"/>
    <w:unhideWhenUsed/>
    <w:qFormat/>
    <w:rsid w:val="00DE22A8"/>
    <w:pPr>
      <w:suppressAutoHyphens w:val="0"/>
      <w:spacing w:after="320" w:line="300" w:lineRule="auto"/>
      <w:ind w:left="720"/>
      <w:contextualSpacing/>
    </w:pPr>
    <w:rPr>
      <w:rFonts w:ascii="Arial" w:eastAsiaTheme="minorEastAsia" w:hAnsi="Arial"/>
      <w:color w:val="13242F" w:themeColor="text2"/>
      <w:sz w:val="24"/>
      <w:szCs w:val="20"/>
      <w:lang w:val="en-US" w:eastAsia="ja-JP"/>
    </w:rPr>
  </w:style>
  <w:style w:type="character" w:customStyle="1" w:styleId="ListParagraphChar">
    <w:name w:val="List Paragraph Char"/>
    <w:basedOn w:val="DefaultParagraphFont"/>
    <w:link w:val="ListParagraph"/>
    <w:uiPriority w:val="34"/>
    <w:rsid w:val="00DE22A8"/>
    <w:rPr>
      <w:rFonts w:ascii="Arial" w:eastAsiaTheme="minorEastAsia" w:hAnsi="Arial"/>
      <w:color w:val="13242F" w:themeColor="text2"/>
      <w:szCs w:val="20"/>
      <w:lang w:val="en-US" w:eastAsia="ja-JP"/>
    </w:rPr>
  </w:style>
  <w:style w:type="paragraph" w:customStyle="1" w:styleId="Body2">
    <w:name w:val="Body2"/>
    <w:rsid w:val="00AF3766"/>
    <w:pPr>
      <w:keepLines/>
      <w:spacing w:after="120"/>
      <w:ind w:left="993"/>
    </w:pPr>
    <w:rPr>
      <w:rFonts w:ascii="Times New Roman" w:eastAsia="Times New Roman" w:hAnsi="Times New Roman" w:cs="Times New Roman"/>
      <w:szCs w:val="20"/>
    </w:rPr>
  </w:style>
  <w:style w:type="table" w:styleId="GridTable4-Accent2">
    <w:name w:val="Grid Table 4 Accent 2"/>
    <w:basedOn w:val="TableNormal"/>
    <w:uiPriority w:val="49"/>
    <w:rsid w:val="000562A5"/>
    <w:tblPr>
      <w:tblStyleRowBandSize w:val="1"/>
      <w:tblStyleColBandSize w:val="1"/>
      <w:tblBorders>
        <w:top w:val="single" w:sz="4" w:space="0" w:color="98B2F1" w:themeColor="accent2" w:themeTint="99"/>
        <w:left w:val="single" w:sz="4" w:space="0" w:color="98B2F1" w:themeColor="accent2" w:themeTint="99"/>
        <w:bottom w:val="single" w:sz="4" w:space="0" w:color="98B2F1" w:themeColor="accent2" w:themeTint="99"/>
        <w:right w:val="single" w:sz="4" w:space="0" w:color="98B2F1" w:themeColor="accent2" w:themeTint="99"/>
        <w:insideH w:val="single" w:sz="4" w:space="0" w:color="98B2F1" w:themeColor="accent2" w:themeTint="99"/>
        <w:insideV w:val="single" w:sz="4" w:space="0" w:color="98B2F1" w:themeColor="accent2" w:themeTint="99"/>
      </w:tblBorders>
    </w:tblPr>
    <w:tblStylePr w:type="firstRow">
      <w:rPr>
        <w:b/>
        <w:bCs/>
        <w:color w:val="FFFFFF" w:themeColor="background1"/>
      </w:rPr>
      <w:tblPr/>
      <w:tcPr>
        <w:tcBorders>
          <w:top w:val="single" w:sz="4" w:space="0" w:color="5480E9" w:themeColor="accent2"/>
          <w:left w:val="single" w:sz="4" w:space="0" w:color="5480E9" w:themeColor="accent2"/>
          <w:bottom w:val="single" w:sz="4" w:space="0" w:color="5480E9" w:themeColor="accent2"/>
          <w:right w:val="single" w:sz="4" w:space="0" w:color="5480E9" w:themeColor="accent2"/>
          <w:insideH w:val="nil"/>
          <w:insideV w:val="nil"/>
        </w:tcBorders>
        <w:shd w:val="clear" w:color="auto" w:fill="5480E9" w:themeFill="accent2"/>
      </w:tcPr>
    </w:tblStylePr>
    <w:tblStylePr w:type="lastRow">
      <w:rPr>
        <w:b/>
        <w:bCs/>
      </w:rPr>
      <w:tblPr/>
      <w:tcPr>
        <w:tcBorders>
          <w:top w:val="double" w:sz="4" w:space="0" w:color="5480E9" w:themeColor="accent2"/>
        </w:tcBorders>
      </w:tcPr>
    </w:tblStylePr>
    <w:tblStylePr w:type="firstCol">
      <w:rPr>
        <w:b/>
        <w:bCs/>
      </w:rPr>
    </w:tblStylePr>
    <w:tblStylePr w:type="lastCol">
      <w:rPr>
        <w:b/>
        <w:bCs/>
      </w:rPr>
    </w:tblStylePr>
    <w:tblStylePr w:type="band1Vert">
      <w:tblPr/>
      <w:tcPr>
        <w:shd w:val="clear" w:color="auto" w:fill="DCE5FA" w:themeFill="accent2" w:themeFillTint="33"/>
      </w:tcPr>
    </w:tblStylePr>
    <w:tblStylePr w:type="band1Horz">
      <w:tblPr/>
      <w:tcPr>
        <w:shd w:val="clear" w:color="auto" w:fill="DCE5FA" w:themeFill="accent2" w:themeFillTint="33"/>
      </w:tcPr>
    </w:tblStylePr>
  </w:style>
  <w:style w:type="table" w:customStyle="1" w:styleId="GridTable4-Accent51">
    <w:name w:val="Grid Table 4 - Accent 51"/>
    <w:basedOn w:val="TableNormal"/>
    <w:next w:val="GridTable4-Accent5"/>
    <w:uiPriority w:val="49"/>
    <w:rsid w:val="00547F7B"/>
    <w:rPr>
      <w:rFonts w:ascii="Calibri" w:eastAsia="Calibri" w:hAnsi="Calibri" w:cs="Times New Roman"/>
      <w:lang w:val="en-GB"/>
    </w:rPr>
    <w:tblPr>
      <w:tblStyleRowBandSize w:val="1"/>
      <w:tblStyleColBandSize w:val="1"/>
      <w:tblBorders>
        <w:top w:val="single" w:sz="4" w:space="0" w:color="FFA39D"/>
        <w:left w:val="single" w:sz="4" w:space="0" w:color="FFA39D"/>
        <w:bottom w:val="single" w:sz="4" w:space="0" w:color="FFA39D"/>
        <w:right w:val="single" w:sz="4" w:space="0" w:color="FFA39D"/>
        <w:insideH w:val="single" w:sz="4" w:space="0" w:color="FFA39D"/>
        <w:insideV w:val="single" w:sz="4" w:space="0" w:color="FFA39D"/>
      </w:tblBorders>
    </w:tblPr>
    <w:tblStylePr w:type="firstRow">
      <w:rPr>
        <w:b/>
        <w:bCs/>
        <w:color w:val="FFFFFF"/>
      </w:rPr>
      <w:tblPr/>
      <w:tcPr>
        <w:tcBorders>
          <w:top w:val="single" w:sz="4" w:space="0" w:color="FF665D"/>
          <w:left w:val="single" w:sz="4" w:space="0" w:color="FF665D"/>
          <w:bottom w:val="single" w:sz="4" w:space="0" w:color="FF665D"/>
          <w:right w:val="single" w:sz="4" w:space="0" w:color="FF665D"/>
          <w:insideH w:val="nil"/>
          <w:insideV w:val="nil"/>
        </w:tcBorders>
        <w:shd w:val="clear" w:color="auto" w:fill="FF665D"/>
      </w:tcPr>
    </w:tblStylePr>
    <w:tblStylePr w:type="lastRow">
      <w:rPr>
        <w:b/>
        <w:bCs/>
      </w:rPr>
      <w:tblPr/>
      <w:tcPr>
        <w:tcBorders>
          <w:top w:val="double" w:sz="4" w:space="0" w:color="FF665D"/>
        </w:tcBorders>
      </w:tcPr>
    </w:tblStylePr>
    <w:tblStylePr w:type="firstCol">
      <w:rPr>
        <w:b/>
        <w:bCs/>
      </w:rPr>
    </w:tblStylePr>
    <w:tblStylePr w:type="lastCol">
      <w:rPr>
        <w:b/>
        <w:bCs/>
      </w:rPr>
    </w:tblStylePr>
    <w:tblStylePr w:type="band1Vert">
      <w:tblPr/>
      <w:tcPr>
        <w:shd w:val="clear" w:color="auto" w:fill="FFE0DE"/>
      </w:tcPr>
    </w:tblStylePr>
    <w:tblStylePr w:type="band1Horz">
      <w:tblPr/>
      <w:tcPr>
        <w:shd w:val="clear" w:color="auto" w:fill="FFE0DE"/>
      </w:tcPr>
    </w:tblStylePr>
  </w:style>
  <w:style w:type="table" w:styleId="GridTable4-Accent5">
    <w:name w:val="Grid Table 4 Accent 5"/>
    <w:basedOn w:val="TableNormal"/>
    <w:uiPriority w:val="49"/>
    <w:rsid w:val="00547F7B"/>
    <w:tblPr>
      <w:tblStyleRowBandSize w:val="1"/>
      <w:tblStyleColBandSize w:val="1"/>
      <w:tblBorders>
        <w:top w:val="single" w:sz="4" w:space="0" w:color="FF9698" w:themeColor="accent5" w:themeTint="99"/>
        <w:left w:val="single" w:sz="4" w:space="0" w:color="FF9698" w:themeColor="accent5" w:themeTint="99"/>
        <w:bottom w:val="single" w:sz="4" w:space="0" w:color="FF9698" w:themeColor="accent5" w:themeTint="99"/>
        <w:right w:val="single" w:sz="4" w:space="0" w:color="FF9698" w:themeColor="accent5" w:themeTint="99"/>
        <w:insideH w:val="single" w:sz="4" w:space="0" w:color="FF9698" w:themeColor="accent5" w:themeTint="99"/>
        <w:insideV w:val="single" w:sz="4" w:space="0" w:color="FF9698" w:themeColor="accent5" w:themeTint="99"/>
      </w:tblBorders>
    </w:tblPr>
    <w:tblStylePr w:type="firstRow">
      <w:rPr>
        <w:b/>
        <w:bCs/>
        <w:color w:val="FFFFFF" w:themeColor="background1"/>
      </w:rPr>
      <w:tblPr/>
      <w:tcPr>
        <w:tcBorders>
          <w:top w:val="single" w:sz="4" w:space="0" w:color="FF5055" w:themeColor="accent5"/>
          <w:left w:val="single" w:sz="4" w:space="0" w:color="FF5055" w:themeColor="accent5"/>
          <w:bottom w:val="single" w:sz="4" w:space="0" w:color="FF5055" w:themeColor="accent5"/>
          <w:right w:val="single" w:sz="4" w:space="0" w:color="FF5055" w:themeColor="accent5"/>
          <w:insideH w:val="nil"/>
          <w:insideV w:val="nil"/>
        </w:tcBorders>
        <w:shd w:val="clear" w:color="auto" w:fill="FF5055" w:themeFill="accent5"/>
      </w:tcPr>
    </w:tblStylePr>
    <w:tblStylePr w:type="lastRow">
      <w:rPr>
        <w:b/>
        <w:bCs/>
      </w:rPr>
      <w:tblPr/>
      <w:tcPr>
        <w:tcBorders>
          <w:top w:val="double" w:sz="4" w:space="0" w:color="FF5055" w:themeColor="accent5"/>
        </w:tcBorders>
      </w:tcPr>
    </w:tblStylePr>
    <w:tblStylePr w:type="firstCol">
      <w:rPr>
        <w:b/>
        <w:bCs/>
      </w:rPr>
    </w:tblStylePr>
    <w:tblStylePr w:type="lastCol">
      <w:rPr>
        <w:b/>
        <w:bCs/>
      </w:rPr>
    </w:tblStylePr>
    <w:tblStylePr w:type="band1Vert">
      <w:tblPr/>
      <w:tcPr>
        <w:shd w:val="clear" w:color="auto" w:fill="FFDCDC" w:themeFill="accent5" w:themeFillTint="33"/>
      </w:tcPr>
    </w:tblStylePr>
    <w:tblStylePr w:type="band1Horz">
      <w:tblPr/>
      <w:tcPr>
        <w:shd w:val="clear" w:color="auto" w:fill="FFDCDC" w:themeFill="accent5" w:themeFillTint="33"/>
      </w:tcPr>
    </w:tblStylePr>
  </w:style>
  <w:style w:type="table" w:styleId="GridTable4-Accent4">
    <w:name w:val="Grid Table 4 Accent 4"/>
    <w:basedOn w:val="TableNormal"/>
    <w:uiPriority w:val="49"/>
    <w:rsid w:val="001327E6"/>
    <w:tblPr>
      <w:tblStyleRowBandSize w:val="1"/>
      <w:tblStyleColBandSize w:val="1"/>
      <w:tblBorders>
        <w:top w:val="single" w:sz="4" w:space="0" w:color="D58AD0" w:themeColor="accent4" w:themeTint="99"/>
        <w:left w:val="single" w:sz="4" w:space="0" w:color="D58AD0" w:themeColor="accent4" w:themeTint="99"/>
        <w:bottom w:val="single" w:sz="4" w:space="0" w:color="D58AD0" w:themeColor="accent4" w:themeTint="99"/>
        <w:right w:val="single" w:sz="4" w:space="0" w:color="D58AD0" w:themeColor="accent4" w:themeTint="99"/>
        <w:insideH w:val="single" w:sz="4" w:space="0" w:color="D58AD0" w:themeColor="accent4" w:themeTint="99"/>
        <w:insideV w:val="single" w:sz="4" w:space="0" w:color="D58AD0" w:themeColor="accent4" w:themeTint="99"/>
      </w:tblBorders>
    </w:tblPr>
    <w:tblStylePr w:type="firstRow">
      <w:rPr>
        <w:b/>
        <w:bCs/>
        <w:color w:val="FFFFFF" w:themeColor="background1"/>
      </w:rPr>
      <w:tblPr/>
      <w:tcPr>
        <w:tcBorders>
          <w:top w:val="single" w:sz="4" w:space="0" w:color="B741AF" w:themeColor="accent4"/>
          <w:left w:val="single" w:sz="4" w:space="0" w:color="B741AF" w:themeColor="accent4"/>
          <w:bottom w:val="single" w:sz="4" w:space="0" w:color="B741AF" w:themeColor="accent4"/>
          <w:right w:val="single" w:sz="4" w:space="0" w:color="B741AF" w:themeColor="accent4"/>
          <w:insideH w:val="nil"/>
          <w:insideV w:val="nil"/>
        </w:tcBorders>
        <w:shd w:val="clear" w:color="auto" w:fill="B741AF" w:themeFill="accent4"/>
      </w:tcPr>
    </w:tblStylePr>
    <w:tblStylePr w:type="lastRow">
      <w:rPr>
        <w:b/>
        <w:bCs/>
      </w:rPr>
      <w:tblPr/>
      <w:tcPr>
        <w:tcBorders>
          <w:top w:val="double" w:sz="4" w:space="0" w:color="B741AF" w:themeColor="accent4"/>
        </w:tcBorders>
      </w:tcPr>
    </w:tblStylePr>
    <w:tblStylePr w:type="firstCol">
      <w:rPr>
        <w:b/>
        <w:bCs/>
      </w:rPr>
    </w:tblStylePr>
    <w:tblStylePr w:type="lastCol">
      <w:rPr>
        <w:b/>
        <w:bCs/>
      </w:rPr>
    </w:tblStylePr>
    <w:tblStylePr w:type="band1Vert">
      <w:tblPr/>
      <w:tcPr>
        <w:shd w:val="clear" w:color="auto" w:fill="F1D8EF" w:themeFill="accent4" w:themeFillTint="33"/>
      </w:tcPr>
    </w:tblStylePr>
    <w:tblStylePr w:type="band1Horz">
      <w:tblPr/>
      <w:tcPr>
        <w:shd w:val="clear" w:color="auto" w:fill="F1D8EF" w:themeFill="accent4" w:themeFillTint="33"/>
      </w:tcPr>
    </w:tblStylePr>
  </w:style>
  <w:style w:type="paragraph" w:customStyle="1" w:styleId="Bodycopybold">
    <w:name w:val="Body copy bold"/>
    <w:autoRedefine/>
    <w:rsid w:val="00500E00"/>
    <w:pPr>
      <w:spacing w:before="60" w:after="60" w:line="240" w:lineRule="exact"/>
    </w:pPr>
    <w:rPr>
      <w:rFonts w:ascii="Arial" w:eastAsia="Times" w:hAnsi="Arial" w:cs="Arial"/>
      <w:b/>
      <w:color w:val="000000"/>
      <w:sz w:val="20"/>
      <w:szCs w:val="20"/>
      <w:lang w:val="en-GB"/>
    </w:rPr>
  </w:style>
  <w:style w:type="paragraph" w:customStyle="1" w:styleId="Tabletext0">
    <w:name w:val="Tabletext"/>
    <w:basedOn w:val="Normal"/>
    <w:autoRedefine/>
    <w:rsid w:val="00AE7857"/>
    <w:pPr>
      <w:suppressAutoHyphens w:val="0"/>
      <w:spacing w:before="40" w:after="40"/>
    </w:pPr>
    <w:rPr>
      <w:rFonts w:ascii="Arial" w:eastAsia="Times New Roman" w:hAnsi="Arial" w:cs="Arial"/>
      <w:b/>
      <w:bCs/>
      <w:sz w:val="18"/>
      <w:szCs w:val="20"/>
      <w:lang w:val="en-US"/>
    </w:rPr>
  </w:style>
  <w:style w:type="paragraph" w:customStyle="1" w:styleId="Tablehead1">
    <w:name w:val="Tablehead1"/>
    <w:basedOn w:val="Normal"/>
    <w:rsid w:val="00500E00"/>
    <w:pPr>
      <w:keepNext/>
      <w:suppressAutoHyphens w:val="0"/>
      <w:spacing w:before="60" w:after="60"/>
      <w:jc w:val="center"/>
    </w:pPr>
    <w:rPr>
      <w:rFonts w:ascii="Arial Bold" w:eastAsia="Times New Roman" w:hAnsi="Arial Bold" w:cs="Times New Roman"/>
      <w:b/>
      <w:bCs/>
      <w:color w:val="FFFFFF"/>
      <w:sz w:val="18"/>
      <w:szCs w:val="20"/>
      <w:lang w:val="en-US"/>
    </w:rPr>
  </w:style>
  <w:style w:type="character" w:customStyle="1" w:styleId="DocumentInformationChar">
    <w:name w:val="Document Information Char"/>
    <w:basedOn w:val="DefaultParagraphFont"/>
    <w:link w:val="DocumentInformation"/>
    <w:locked/>
    <w:rsid w:val="00500E00"/>
    <w:rPr>
      <w:rFonts w:ascii="Arial" w:hAnsi="Arial" w:cs="Arial"/>
      <w:b/>
      <w:color w:val="8981D3"/>
      <w:sz w:val="32"/>
    </w:rPr>
  </w:style>
  <w:style w:type="paragraph" w:customStyle="1" w:styleId="DocumentInformation">
    <w:name w:val="Document Information"/>
    <w:next w:val="Normal"/>
    <w:link w:val="DocumentInformationChar"/>
    <w:autoRedefine/>
    <w:rsid w:val="00500E00"/>
    <w:pPr>
      <w:spacing w:before="240" w:after="240"/>
    </w:pPr>
    <w:rPr>
      <w:rFonts w:ascii="Arial" w:hAnsi="Arial" w:cs="Arial"/>
      <w:b/>
      <w:color w:val="8981D3"/>
      <w:sz w:val="32"/>
    </w:rPr>
  </w:style>
  <w:style w:type="character" w:customStyle="1" w:styleId="BodycopyChar">
    <w:name w:val="Body copy Char"/>
    <w:basedOn w:val="DefaultParagraphFont"/>
    <w:link w:val="Bodycopy"/>
    <w:locked/>
    <w:rsid w:val="00500E00"/>
    <w:rPr>
      <w:rFonts w:ascii="Arial" w:eastAsia="Times" w:hAnsi="Arial" w:cs="Arial"/>
      <w:color w:val="000000"/>
    </w:rPr>
  </w:style>
  <w:style w:type="paragraph" w:customStyle="1" w:styleId="Bodycopy">
    <w:name w:val="Body copy"/>
    <w:link w:val="BodycopyChar"/>
    <w:rsid w:val="00500E00"/>
    <w:pPr>
      <w:spacing w:after="120"/>
    </w:pPr>
    <w:rPr>
      <w:rFonts w:ascii="Arial" w:eastAsia="Times" w:hAnsi="Arial" w:cs="Arial"/>
      <w:color w:val="000000"/>
    </w:rPr>
  </w:style>
  <w:style w:type="paragraph" w:customStyle="1" w:styleId="Documentname">
    <w:name w:val="Document name"/>
    <w:autoRedefine/>
    <w:rsid w:val="00500E00"/>
    <w:pPr>
      <w:spacing w:after="120" w:line="280" w:lineRule="exact"/>
    </w:pPr>
    <w:rPr>
      <w:rFonts w:ascii="Arial" w:eastAsia="Times" w:hAnsi="Arial" w:cs="Times New Roman"/>
      <w:color w:val="000000"/>
      <w:sz w:val="20"/>
      <w:szCs w:val="20"/>
      <w:lang w:val="en-GB"/>
    </w:rPr>
  </w:style>
  <w:style w:type="paragraph" w:customStyle="1" w:styleId="Insertnameoftheproject">
    <w:name w:val="&lt;Insert name of the project&gt;"/>
    <w:rsid w:val="00500E00"/>
    <w:pPr>
      <w:spacing w:after="120" w:line="280" w:lineRule="exact"/>
    </w:pPr>
    <w:rPr>
      <w:rFonts w:ascii="Arial" w:eastAsia="Times" w:hAnsi="Arial" w:cs="Times New Roman"/>
      <w:color w:val="000000"/>
      <w:sz w:val="20"/>
      <w:szCs w:val="20"/>
      <w:lang w:val="en-GB"/>
    </w:rPr>
  </w:style>
  <w:style w:type="character" w:customStyle="1" w:styleId="InstructionText">
    <w:name w:val="Instruction Text"/>
    <w:qFormat/>
    <w:rsid w:val="00500E00"/>
    <w:rPr>
      <w:i/>
      <w:iCs w:val="0"/>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don11\South%20Australia%20Government\CEIH%20-%20General\Comms\WDM\New%20Project%20Lifecycle%20Assets\New%20Templates\1666_CEIH%20Project%20Lifecycle%20Plan_Template%20v2.0.dotx" TargetMode="External"/></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AF70F-3AE9-423F-8B42-7714424DF407}">
  <ds:schemaRefs>
    <ds:schemaRef ds:uri="http://schemas.microsoft.com/sharepoint/v3/contenttype/forms"/>
  </ds:schemaRefs>
</ds:datastoreItem>
</file>

<file path=customXml/itemProps2.xml><?xml version="1.0" encoding="utf-8"?>
<ds:datastoreItem xmlns:ds="http://schemas.openxmlformats.org/officeDocument/2006/customXml" ds:itemID="{C5EDCCCF-6EFD-423E-B126-EC8E0DB51B35}">
  <ds:schemaRefs>
    <ds:schemaRef ds:uri="415f9212-d569-4691-82b3-d5d31f27ebc1"/>
    <ds:schemaRef ds:uri="2e778ee6-6ceb-46bb-b2e6-9835eb9bcf5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DD70FD3-A8D5-4BEB-A70A-856709106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046126-301E-4A86-B228-D8BCE3B3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1666_CEIH Project Lifecycle Plan_Template v2.0.dotx</Template>
  <TotalTime>1</TotalTime>
  <Pages>11</Pages>
  <Words>1917</Words>
  <Characters>10932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McDonald</dc:creator>
  <cp:keywords/>
  <dc:description/>
  <cp:lastModifiedBy>Bartsch, Anna (CEIH)</cp:lastModifiedBy>
  <cp:revision>3</cp:revision>
  <cp:lastPrinted>2022-08-18T00:41:00Z</cp:lastPrinted>
  <dcterms:created xsi:type="dcterms:W3CDTF">2022-12-19T07:58:00Z</dcterms:created>
  <dcterms:modified xsi:type="dcterms:W3CDTF">2022-12-19T07:58:00Z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2,3,5,6,7,8,a,b,c</vt:lpwstr>
  </property>
  <property fmtid="{D5CDD505-2E9C-101B-9397-08002B2CF9AE}" pid="3" name="ClassificationContentMarkingHeaderFontProps">
    <vt:lpwstr>#a80000,12,arial</vt:lpwstr>
  </property>
  <property fmtid="{D5CDD505-2E9C-101B-9397-08002B2CF9AE}" pid="4" name="ClassificationContentMarkingHeaderText">
    <vt:lpwstr>OFFICIAL: Sensitive</vt:lpwstr>
  </property>
  <property fmtid="{D5CDD505-2E9C-101B-9397-08002B2CF9AE}" pid="5" name="MSIP_Label_96b289ea-b729-4a61-8be4-4c9b5998d087_Enabled">
    <vt:lpwstr>true</vt:lpwstr>
  </property>
  <property fmtid="{D5CDD505-2E9C-101B-9397-08002B2CF9AE}" pid="6" name="MSIP_Label_96b289ea-b729-4a61-8be4-4c9b5998d087_SetDate">
    <vt:lpwstr>2022-10-06T23:03:40Z</vt:lpwstr>
  </property>
  <property fmtid="{D5CDD505-2E9C-101B-9397-08002B2CF9AE}" pid="7" name="MSIP_Label_96b289ea-b729-4a61-8be4-4c9b5998d087_Method">
    <vt:lpwstr>Privileged</vt:lpwstr>
  </property>
  <property fmtid="{D5CDD505-2E9C-101B-9397-08002B2CF9AE}" pid="8" name="MSIP_Label_96b289ea-b729-4a61-8be4-4c9b5998d087_Name">
    <vt:lpwstr>-OFFICIAL Sensitive</vt:lpwstr>
  </property>
  <property fmtid="{D5CDD505-2E9C-101B-9397-08002B2CF9AE}" pid="9" name="MSIP_Label_96b289ea-b729-4a61-8be4-4c9b5998d087_SiteId">
    <vt:lpwstr>bda528f7-fca9-432f-bc98-bd7e90d40906</vt:lpwstr>
  </property>
  <property fmtid="{D5CDD505-2E9C-101B-9397-08002B2CF9AE}" pid="10" name="MSIP_Label_96b289ea-b729-4a61-8be4-4c9b5998d087_ActionId">
    <vt:lpwstr>715897dd-163a-4262-9414-865781e0d4d5</vt:lpwstr>
  </property>
  <property fmtid="{D5CDD505-2E9C-101B-9397-08002B2CF9AE}" pid="11" name="MSIP_Label_96b289ea-b729-4a61-8be4-4c9b5998d087_ContentBits">
    <vt:lpwstr>1</vt:lpwstr>
  </property>
  <property fmtid="{D5CDD505-2E9C-101B-9397-08002B2CF9AE}" pid="12" name="GrammarlyDocumentId">
    <vt:lpwstr>013cb31e48061501ecce1cba92a80df1a3ee24f4d24f0afa53fb968fe056f038</vt:lpwstr>
  </property>
  <property fmtid="{D5CDD505-2E9C-101B-9397-08002B2CF9AE}" pid="13" name="ContentTypeId">
    <vt:lpwstr>0x010100E0DBC73F61EC1F4D8D3B57525E1E3FB9</vt:lpwstr>
  </property>
</Properties>
</file>