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A2C27" w14:textId="77777777" w:rsidR="00654C45" w:rsidRDefault="00654C45" w:rsidP="00C1489B">
      <w:pPr>
        <w:ind w:left="-3119"/>
        <w:rPr>
          <w:sz w:val="28"/>
          <w:szCs w:val="40"/>
        </w:rPr>
      </w:pPr>
      <w:bookmarkStart w:id="0" w:name="_Hlk124691805"/>
    </w:p>
    <w:p w14:paraId="1CCF6408" w14:textId="77777777" w:rsidR="00654C45" w:rsidRDefault="00654C45" w:rsidP="00C1489B">
      <w:pPr>
        <w:ind w:left="-3119"/>
        <w:rPr>
          <w:sz w:val="28"/>
          <w:szCs w:val="40"/>
        </w:rPr>
      </w:pPr>
    </w:p>
    <w:p w14:paraId="5BA15D79" w14:textId="77777777" w:rsidR="00654C45" w:rsidRDefault="00654C45" w:rsidP="00C1489B">
      <w:pPr>
        <w:ind w:left="-3119"/>
        <w:rPr>
          <w:sz w:val="28"/>
          <w:szCs w:val="40"/>
        </w:rPr>
      </w:pPr>
    </w:p>
    <w:p w14:paraId="06C443DE" w14:textId="77777777" w:rsidR="00654C45" w:rsidRDefault="00654C45" w:rsidP="00C1489B">
      <w:pPr>
        <w:ind w:left="-3119"/>
        <w:rPr>
          <w:sz w:val="28"/>
          <w:szCs w:val="40"/>
        </w:rPr>
      </w:pPr>
    </w:p>
    <w:p w14:paraId="02B3B2D1" w14:textId="77777777" w:rsidR="00654C45" w:rsidRDefault="00654C45" w:rsidP="00C1489B">
      <w:pPr>
        <w:ind w:left="-3119"/>
        <w:rPr>
          <w:sz w:val="28"/>
          <w:szCs w:val="40"/>
        </w:rPr>
      </w:pPr>
    </w:p>
    <w:p w14:paraId="17733576" w14:textId="77777777" w:rsidR="00654C45" w:rsidRDefault="00654C45" w:rsidP="00C1489B">
      <w:pPr>
        <w:ind w:left="-3119"/>
        <w:rPr>
          <w:sz w:val="28"/>
          <w:szCs w:val="40"/>
        </w:rPr>
      </w:pPr>
    </w:p>
    <w:p w14:paraId="7C02C497" w14:textId="77777777" w:rsidR="00654C45" w:rsidRDefault="00654C45" w:rsidP="00C1489B">
      <w:pPr>
        <w:ind w:left="-3119"/>
        <w:rPr>
          <w:sz w:val="28"/>
          <w:szCs w:val="40"/>
        </w:rPr>
      </w:pPr>
    </w:p>
    <w:p w14:paraId="67B7BBBF" w14:textId="77777777" w:rsidR="00654C45" w:rsidRDefault="00654C45" w:rsidP="00C1489B">
      <w:pPr>
        <w:ind w:left="-3119"/>
        <w:rPr>
          <w:sz w:val="28"/>
          <w:szCs w:val="40"/>
        </w:rPr>
      </w:pPr>
    </w:p>
    <w:p w14:paraId="036C1E0A" w14:textId="53457487" w:rsidR="00D42F2D" w:rsidRDefault="00CB1E1C" w:rsidP="00D42F2D">
      <w:pPr>
        <w:ind w:left="-3119"/>
        <w:rPr>
          <w:color w:val="000000" w:themeColor="text1"/>
          <w:sz w:val="28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EB92E73" wp14:editId="6B0CD8DC">
                <wp:simplePos x="0" y="0"/>
                <wp:positionH relativeFrom="column">
                  <wp:posOffset>-2053590</wp:posOffset>
                </wp:positionH>
                <wp:positionV relativeFrom="paragraph">
                  <wp:posOffset>493395</wp:posOffset>
                </wp:positionV>
                <wp:extent cx="6649720" cy="4019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720" cy="40195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D166F" w14:textId="77777777" w:rsidR="006B7159" w:rsidRDefault="006B7159" w:rsidP="00C1489B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</w:pPr>
                          </w:p>
                          <w:p w14:paraId="6742C7D4" w14:textId="68BED8B9" w:rsidR="00C1489B" w:rsidRPr="00901914" w:rsidRDefault="00CB1E1C" w:rsidP="00C1489B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U</w:t>
                            </w:r>
                            <w:r w:rsidR="00C1489B" w:rsidRPr="00901914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se th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is</w:t>
                            </w:r>
                            <w:r w:rsidR="00C1489B" w:rsidRPr="00901914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 xml:space="preserve"> tool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 xml:space="preserve"> to</w:t>
                            </w:r>
                            <w:r w:rsidR="00C1489B" w:rsidRPr="00901914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:</w:t>
                            </w:r>
                          </w:p>
                          <w:p w14:paraId="1DFE214F" w14:textId="77777777" w:rsidR="00CA53F0" w:rsidRDefault="00CA53F0" w:rsidP="00CA53F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A</w:t>
                            </w:r>
                            <w:r w:rsidRPr="000E116B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ssess whether a prospective partner is ‘partnership ready’ </w:t>
                            </w:r>
                          </w:p>
                          <w:p w14:paraId="655B0D1B" w14:textId="77777777" w:rsidR="00CA53F0" w:rsidRDefault="00CA53F0" w:rsidP="00CA53F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D</w:t>
                            </w:r>
                            <w:r w:rsidRPr="000E116B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etermine the benefits, value, </w:t>
                            </w:r>
                            <w:proofErr w:type="gramStart"/>
                            <w:r w:rsidRPr="000E116B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risks</w:t>
                            </w:r>
                            <w:proofErr w:type="gramEnd"/>
                            <w:r w:rsidRPr="000E116B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and implications of a partnership opportunity</w:t>
                            </w:r>
                          </w:p>
                          <w:p w14:paraId="50C5C9C1" w14:textId="239FD439" w:rsidR="002E6D3B" w:rsidRPr="002E6D3B" w:rsidRDefault="002E6D3B" w:rsidP="002E6D3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Consider if </w:t>
                            </w:r>
                            <w:r w:rsidRPr="000E116B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further information or discussion is needed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to make an informed decision about partnering</w:t>
                            </w:r>
                          </w:p>
                          <w:p w14:paraId="357CF4D4" w14:textId="77777777" w:rsidR="006B7159" w:rsidRDefault="006B7159" w:rsidP="00CB1E1C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</w:pPr>
                          </w:p>
                          <w:p w14:paraId="68309917" w14:textId="4BA28960" w:rsidR="00CB1E1C" w:rsidRPr="00260B98" w:rsidRDefault="00CB1E1C" w:rsidP="00CB1E1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B1E1C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How to use the tool:</w:t>
                            </w:r>
                          </w:p>
                          <w:p w14:paraId="2B6DFFD6" w14:textId="77777777" w:rsidR="00CB1E1C" w:rsidRPr="00C94442" w:rsidRDefault="00CB1E1C" w:rsidP="00CB1E1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C94442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Use the tool as early as practical and prior to a partnership being formalised through an agreement </w:t>
                            </w:r>
                          </w:p>
                          <w:p w14:paraId="35FC89F0" w14:textId="77777777" w:rsidR="00CB1E1C" w:rsidRPr="00C94442" w:rsidRDefault="00CB1E1C" w:rsidP="00CB1E1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C94442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Consider each area and record any comments or actions required</w:t>
                            </w:r>
                          </w:p>
                          <w:p w14:paraId="344483D2" w14:textId="77777777" w:rsidR="00CB1E1C" w:rsidRPr="00C94442" w:rsidRDefault="00CB1E1C" w:rsidP="00CB1E1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C94442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Once completed, reflect on all </w:t>
                            </w:r>
                            <w:proofErr w:type="gramStart"/>
                            <w:r w:rsidRPr="00C94442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responses</w:t>
                            </w:r>
                            <w:proofErr w:type="gramEnd"/>
                            <w:r w:rsidRPr="00C94442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and consider whether it is appropriate to proceed with a partnership approach</w:t>
                            </w:r>
                          </w:p>
                          <w:p w14:paraId="4381DBA4" w14:textId="77777777" w:rsidR="00CB1E1C" w:rsidRPr="00C94442" w:rsidRDefault="00CB1E1C" w:rsidP="00CB1E1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C94442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If further action or information is needed, set a review date to determine next steps</w:t>
                            </w:r>
                          </w:p>
                          <w:p w14:paraId="0F471D43" w14:textId="77777777" w:rsidR="00901914" w:rsidRPr="00CB1E1C" w:rsidRDefault="00901914" w:rsidP="00CB1E1C">
                            <w:pPr>
                              <w:pStyle w:val="ListParagraph"/>
                              <w:rPr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92E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1.7pt;margin-top:38.85pt;width:523.6pt;height:316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" fillcolor="#f2f2f2" stroked="f">
                <v:textbox>
                  <w:txbxContent>
                    <w:p w14:paraId="7C8D166F" w14:textId="77777777" w:rsidR="006B7159" w:rsidRDefault="006B7159" w:rsidP="00C1489B">
                      <w:pP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</w:pPr>
                    </w:p>
                    <w:p w14:paraId="6742C7D4" w14:textId="68BED8B9" w:rsidR="00C1489B" w:rsidRPr="00901914" w:rsidRDefault="00CB1E1C" w:rsidP="00C1489B">
                      <w:pP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U</w:t>
                      </w:r>
                      <w:r w:rsidR="00C1489B" w:rsidRPr="00901914"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se th</w:t>
                      </w:r>
                      <w: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is</w:t>
                      </w:r>
                      <w:r w:rsidR="00C1489B" w:rsidRPr="00901914"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 xml:space="preserve"> tool</w:t>
                      </w:r>
                      <w: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 xml:space="preserve"> to</w:t>
                      </w:r>
                      <w:r w:rsidR="00C1489B" w:rsidRPr="00901914"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:</w:t>
                      </w:r>
                    </w:p>
                    <w:p w14:paraId="1DFE214F" w14:textId="77777777" w:rsidR="00CA53F0" w:rsidRDefault="00CA53F0" w:rsidP="00CA53F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40"/>
                        </w:rPr>
                        <w:t>A</w:t>
                      </w:r>
                      <w:r w:rsidRPr="000E116B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ssess whether a prospective partner is ‘partnership ready’ </w:t>
                      </w:r>
                    </w:p>
                    <w:p w14:paraId="655B0D1B" w14:textId="77777777" w:rsidR="00CA53F0" w:rsidRDefault="00CA53F0" w:rsidP="00CA53F0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40"/>
                        </w:rPr>
                        <w:t>D</w:t>
                      </w:r>
                      <w:r w:rsidRPr="000E116B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etermine the benefits, value, </w:t>
                      </w:r>
                      <w:proofErr w:type="gramStart"/>
                      <w:r w:rsidRPr="000E116B">
                        <w:rPr>
                          <w:color w:val="000000" w:themeColor="text1"/>
                          <w:sz w:val="28"/>
                          <w:szCs w:val="40"/>
                        </w:rPr>
                        <w:t>risks</w:t>
                      </w:r>
                      <w:proofErr w:type="gramEnd"/>
                      <w:r w:rsidRPr="000E116B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and implications of a partnership opportunity</w:t>
                      </w:r>
                    </w:p>
                    <w:p w14:paraId="50C5C9C1" w14:textId="239FD439" w:rsidR="002E6D3B" w:rsidRPr="002E6D3B" w:rsidRDefault="002E6D3B" w:rsidP="002E6D3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Consider if </w:t>
                      </w:r>
                      <w:r w:rsidRPr="000E116B">
                        <w:rPr>
                          <w:color w:val="000000" w:themeColor="text1"/>
                          <w:sz w:val="28"/>
                          <w:szCs w:val="40"/>
                        </w:rPr>
                        <w:t>further information or discussion is needed</w:t>
                      </w:r>
                      <w:r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to make an informed decision about partnering</w:t>
                      </w:r>
                    </w:p>
                    <w:p w14:paraId="357CF4D4" w14:textId="77777777" w:rsidR="006B7159" w:rsidRDefault="006B7159" w:rsidP="00CB1E1C">
                      <w:pP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</w:pPr>
                    </w:p>
                    <w:p w14:paraId="68309917" w14:textId="4BA28960" w:rsidR="00CB1E1C" w:rsidRPr="00260B98" w:rsidRDefault="00CB1E1C" w:rsidP="00CB1E1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B1E1C"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How to use the tool:</w:t>
                      </w:r>
                    </w:p>
                    <w:p w14:paraId="2B6DFFD6" w14:textId="77777777" w:rsidR="00CB1E1C" w:rsidRPr="00C94442" w:rsidRDefault="00CB1E1C" w:rsidP="00CB1E1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C94442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Use the tool as early as practical and prior to a partnership being formalised through an agreement </w:t>
                      </w:r>
                    </w:p>
                    <w:p w14:paraId="35FC89F0" w14:textId="77777777" w:rsidR="00CB1E1C" w:rsidRPr="00C94442" w:rsidRDefault="00CB1E1C" w:rsidP="00CB1E1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C94442">
                        <w:rPr>
                          <w:color w:val="000000" w:themeColor="text1"/>
                          <w:sz w:val="28"/>
                          <w:szCs w:val="40"/>
                        </w:rPr>
                        <w:t>Consider each area and record any comments or actions required</w:t>
                      </w:r>
                    </w:p>
                    <w:p w14:paraId="344483D2" w14:textId="77777777" w:rsidR="00CB1E1C" w:rsidRPr="00C94442" w:rsidRDefault="00CB1E1C" w:rsidP="00CB1E1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C94442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Once completed, reflect on all </w:t>
                      </w:r>
                      <w:proofErr w:type="gramStart"/>
                      <w:r w:rsidRPr="00C94442">
                        <w:rPr>
                          <w:color w:val="000000" w:themeColor="text1"/>
                          <w:sz w:val="28"/>
                          <w:szCs w:val="40"/>
                        </w:rPr>
                        <w:t>responses</w:t>
                      </w:r>
                      <w:proofErr w:type="gramEnd"/>
                      <w:r w:rsidRPr="00C94442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and consider whether it is appropriate to proceed with a partnership approach</w:t>
                      </w:r>
                    </w:p>
                    <w:p w14:paraId="4381DBA4" w14:textId="77777777" w:rsidR="00CB1E1C" w:rsidRPr="00C94442" w:rsidRDefault="00CB1E1C" w:rsidP="00CB1E1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C94442">
                        <w:rPr>
                          <w:color w:val="000000" w:themeColor="text1"/>
                          <w:sz w:val="28"/>
                          <w:szCs w:val="40"/>
                        </w:rPr>
                        <w:t>If further action or information is needed, set a review date to determine next steps</w:t>
                      </w:r>
                    </w:p>
                    <w:p w14:paraId="0F471D43" w14:textId="77777777" w:rsidR="00901914" w:rsidRPr="00CB1E1C" w:rsidRDefault="00901914" w:rsidP="00CB1E1C">
                      <w:pPr>
                        <w:pStyle w:val="ListParagraph"/>
                        <w:rPr>
                          <w:sz w:val="28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322" w:rsidRPr="00377322">
        <w:rPr>
          <w:noProof/>
          <w:sz w:val="26"/>
          <w:szCs w:val="36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C70AE89" wp14:editId="29DD7B46">
                <wp:simplePos x="0" y="0"/>
                <wp:positionH relativeFrom="column">
                  <wp:posOffset>-2104679</wp:posOffset>
                </wp:positionH>
                <wp:positionV relativeFrom="paragraph">
                  <wp:posOffset>-2452330</wp:posOffset>
                </wp:positionV>
                <wp:extent cx="6614399" cy="1674421"/>
                <wp:effectExtent l="0" t="0" r="0" b="25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399" cy="1674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35EBA" w14:textId="25611CD3" w:rsidR="0055729E" w:rsidRPr="0055729E" w:rsidRDefault="0055729E" w:rsidP="0037732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440"/>
                              </w:rPr>
                            </w:pPr>
                          </w:p>
                          <w:p w14:paraId="75E3FD55" w14:textId="2F91CB25" w:rsidR="00377322" w:rsidRPr="00377322" w:rsidRDefault="00AF611F" w:rsidP="00AF611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 xml:space="preserve">Partner </w:t>
                            </w:r>
                            <w:r w:rsidR="00037210"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 xml:space="preserve">eadiness </w:t>
                            </w:r>
                            <w:r w:rsidR="00037210"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>nalysis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AE89" id="_x0000_s1027" type="#_x0000_t202" style="position:absolute;left:0;text-align:left;margin-left:-165.7pt;margin-top:-193.1pt;width:520.8pt;height:131.8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" filled="f" stroked="f">
                <v:textbox>
                  <w:txbxContent>
                    <w:p w14:paraId="46535EBA" w14:textId="25611CD3" w:rsidR="0055729E" w:rsidRPr="0055729E" w:rsidRDefault="0055729E" w:rsidP="0037732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440"/>
                        </w:rPr>
                      </w:pPr>
                    </w:p>
                    <w:p w14:paraId="75E3FD55" w14:textId="2F91CB25" w:rsidR="00377322" w:rsidRPr="00377322" w:rsidRDefault="00AF611F" w:rsidP="00AF611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 xml:space="preserve">Partner </w:t>
                      </w:r>
                      <w:r w:rsidR="00037210"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>R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 xml:space="preserve">eadiness </w:t>
                      </w:r>
                      <w:r w:rsidR="00037210"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>A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>nalysis</w:t>
                      </w:r>
                    </w:p>
                  </w:txbxContent>
                </v:textbox>
              </v:shape>
            </w:pict>
          </mc:Fallback>
        </mc:AlternateContent>
      </w:r>
      <w:r w:rsidR="00C1489B" w:rsidRPr="00C1489B">
        <w:rPr>
          <w:sz w:val="28"/>
          <w:szCs w:val="40"/>
        </w:rPr>
        <w:t xml:space="preserve">This tool is for use in the </w:t>
      </w:r>
      <w:r w:rsidR="00283B7A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>S</w:t>
      </w:r>
      <w:r w:rsidR="00CA53F0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 xml:space="preserve">cope and </w:t>
      </w:r>
      <w:r w:rsidR="00283B7A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>D</w:t>
      </w:r>
      <w:r w:rsidR="00CA53F0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>iscover</w:t>
      </w:r>
      <w:r w:rsidR="000E116B">
        <w:rPr>
          <w:rFonts w:ascii="Calibre Medium" w:hAnsi="Calibre Medium"/>
          <w:i/>
          <w:iCs/>
          <w:color w:val="1BAECD" w:themeColor="accent1" w:themeShade="BF"/>
          <w:sz w:val="28"/>
          <w:szCs w:val="40"/>
        </w:rPr>
        <w:t xml:space="preserve"> </w:t>
      </w:r>
      <w:r w:rsidR="00C1489B" w:rsidRPr="00C1489B">
        <w:rPr>
          <w:color w:val="000000" w:themeColor="text1"/>
          <w:sz w:val="28"/>
          <w:szCs w:val="40"/>
        </w:rPr>
        <w:t>phase</w:t>
      </w:r>
      <w:r w:rsidR="00283B7A">
        <w:rPr>
          <w:color w:val="000000" w:themeColor="text1"/>
          <w:sz w:val="28"/>
          <w:szCs w:val="40"/>
        </w:rPr>
        <w:t xml:space="preserve"> of the CEIH partnership process</w:t>
      </w:r>
      <w:r w:rsidR="00C1489B">
        <w:rPr>
          <w:color w:val="000000" w:themeColor="text1"/>
          <w:sz w:val="28"/>
          <w:szCs w:val="40"/>
        </w:rPr>
        <w:t>.</w:t>
      </w:r>
    </w:p>
    <w:p w14:paraId="3E30DF9C" w14:textId="73FF3EEF" w:rsidR="00D42F2D" w:rsidRDefault="00D42F2D" w:rsidP="00D42F2D">
      <w:pPr>
        <w:ind w:left="-3119"/>
        <w:rPr>
          <w:color w:val="000000" w:themeColor="text1"/>
          <w:sz w:val="28"/>
          <w:szCs w:val="40"/>
        </w:rPr>
      </w:pPr>
    </w:p>
    <w:p w14:paraId="1DDFDCC0" w14:textId="24EBC5FA" w:rsidR="000A77FC" w:rsidRDefault="000A77FC" w:rsidP="000A77FC">
      <w:pPr>
        <w:rPr>
          <w:color w:val="000000" w:themeColor="text1"/>
          <w:sz w:val="28"/>
          <w:szCs w:val="40"/>
        </w:rPr>
      </w:pPr>
    </w:p>
    <w:tbl>
      <w:tblPr>
        <w:tblStyle w:val="GridTable4-Accent1"/>
        <w:tblpPr w:leftFromText="181" w:rightFromText="181" w:topFromText="284" w:bottomFromText="284" w:vertAnchor="page" w:tblpX="-3123" w:tblpY="1"/>
        <w:tblOverlap w:val="never"/>
        <w:tblW w:w="7214" w:type="pct"/>
        <w:tblLook w:val="06A0" w:firstRow="1" w:lastRow="0" w:firstColumn="1" w:lastColumn="0" w:noHBand="1" w:noVBand="1"/>
      </w:tblPr>
      <w:tblGrid>
        <w:gridCol w:w="5527"/>
        <w:gridCol w:w="4674"/>
      </w:tblGrid>
      <w:tr w:rsidR="00FA1F84" w:rsidRPr="006C0AC1" w14:paraId="7E92AF76" w14:textId="77777777" w:rsidTr="00E756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pct"/>
            <w:tcBorders>
              <w:top w:val="dotted" w:sz="4" w:space="0" w:color="C8C8C4" w:themeColor="accent6"/>
              <w:left w:val="dotted" w:sz="4" w:space="0" w:color="C8C8C4" w:themeColor="accent6"/>
              <w:bottom w:val="nil"/>
              <w:right w:val="dotted" w:sz="4" w:space="0" w:color="C8C8C4" w:themeColor="accent6"/>
            </w:tcBorders>
            <w:shd w:val="clear" w:color="auto" w:fill="F2F2F2"/>
            <w:vAlign w:val="center"/>
          </w:tcPr>
          <w:p w14:paraId="7042A8C6" w14:textId="77777777" w:rsidR="00D42F2D" w:rsidRPr="00B1164D" w:rsidRDefault="00D42F2D" w:rsidP="00E75657">
            <w:pPr>
              <w:pStyle w:val="TableH1"/>
              <w:jc w:val="center"/>
              <w:rPr>
                <w:rFonts w:ascii="Calibre Medium" w:hAnsi="Calibre Medium" w:cs="Arial"/>
                <w:b/>
                <w:bCs w:val="0"/>
                <w:color w:val="000000" w:themeColor="text1"/>
                <w:sz w:val="24"/>
                <w:szCs w:val="24"/>
              </w:rPr>
            </w:pPr>
            <w:bookmarkStart w:id="1" w:name="_Hlk124691854"/>
            <w:r w:rsidRPr="00B1164D">
              <w:rPr>
                <w:b/>
                <w:bCs w:val="0"/>
                <w:color w:val="000000" w:themeColor="text1"/>
                <w:sz w:val="24"/>
                <w:szCs w:val="24"/>
              </w:rPr>
              <w:lastRenderedPageBreak/>
              <w:t>AREAS FOR CONSIDERATION</w:t>
            </w:r>
          </w:p>
        </w:tc>
        <w:tc>
          <w:tcPr>
            <w:tcW w:w="2291" w:type="pct"/>
            <w:tcBorders>
              <w:top w:val="dotted" w:sz="4" w:space="0" w:color="C8C8C4" w:themeColor="accent6"/>
              <w:left w:val="dotted" w:sz="4" w:space="0" w:color="C8C8C4" w:themeColor="accent6"/>
              <w:bottom w:val="nil"/>
              <w:right w:val="dotted" w:sz="4" w:space="0" w:color="C8C8C4" w:themeColor="accent6"/>
            </w:tcBorders>
            <w:shd w:val="clear" w:color="auto" w:fill="F2F2F2"/>
            <w:vAlign w:val="center"/>
          </w:tcPr>
          <w:p w14:paraId="4851A0CD" w14:textId="77777777" w:rsidR="00D42F2D" w:rsidRPr="00B1164D" w:rsidRDefault="00D42F2D" w:rsidP="00E75657">
            <w:pPr>
              <w:pStyle w:val="TableH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000000" w:themeColor="text1"/>
                <w:sz w:val="24"/>
                <w:szCs w:val="24"/>
              </w:rPr>
            </w:pPr>
            <w:r w:rsidRPr="00B1164D">
              <w:rPr>
                <w:b/>
                <w:bCs w:val="0"/>
                <w:color w:val="000000" w:themeColor="text1"/>
                <w:sz w:val="24"/>
                <w:szCs w:val="24"/>
              </w:rPr>
              <w:t>COMMENTS AND FURTHER ACTIONS</w:t>
            </w:r>
          </w:p>
        </w:tc>
      </w:tr>
      <w:tr w:rsidR="00FA1F84" w:rsidRPr="00C94442" w14:paraId="786E8BAB" w14:textId="77777777" w:rsidTr="00E7565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pct"/>
            <w:tcBorders>
              <w:top w:val="nil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5C623DA6" w14:textId="77777777" w:rsidR="00D42F2D" w:rsidRDefault="00D42F2D" w:rsidP="00E75657">
            <w:pPr>
              <w:pStyle w:val="ListParagraph"/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lang w:val="en-US" w:eastAsia="ja-JP"/>
              </w:rPr>
            </w:pPr>
          </w:p>
          <w:p w14:paraId="3FE3E5D7" w14:textId="77777777" w:rsidR="00D42F2D" w:rsidRPr="00CA1ACA" w:rsidRDefault="00D42F2D" w:rsidP="00E75657">
            <w:pPr>
              <w:pStyle w:val="ListParagraph"/>
              <w:numPr>
                <w:ilvl w:val="0"/>
                <w:numId w:val="30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lang w:val="en-US" w:eastAsia="ja-JP"/>
              </w:rPr>
            </w:pPr>
            <w:r w:rsidRPr="00CA1ACA">
              <w:rPr>
                <w:rFonts w:eastAsia="HGGothicE" w:cs="Arial"/>
                <w:color w:val="262626"/>
                <w:sz w:val="24"/>
                <w:lang w:val="en-US" w:eastAsia="ja-JP"/>
              </w:rPr>
              <w:t>Partnership is strategically aligned and fits with organisational vision, values and/or objectives</w:t>
            </w:r>
          </w:p>
          <w:p w14:paraId="24F54F76" w14:textId="77777777" w:rsidR="00D42F2D" w:rsidRPr="00CA1ACA" w:rsidRDefault="00D42F2D" w:rsidP="00E75657">
            <w:pPr>
              <w:pStyle w:val="ListParagraph"/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  <w:p w14:paraId="71F619FC" w14:textId="77777777" w:rsidR="00D42F2D" w:rsidRPr="00CA1ACA" w:rsidRDefault="00D42F2D" w:rsidP="00E75657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lang w:val="en-US" w:eastAsia="ja-JP"/>
              </w:rPr>
              <w:t>Is there alignment between potential partner’s organisational interests and priorities?</w:t>
            </w:r>
          </w:p>
          <w:p w14:paraId="094FDAA0" w14:textId="77777777" w:rsidR="00D42F2D" w:rsidRPr="00CA1ACA" w:rsidRDefault="00D42F2D" w:rsidP="00E75657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Does the potential partnership fit with the organisational mandate of each partner agency? </w:t>
            </w:r>
          </w:p>
          <w:p w14:paraId="5782EC30" w14:textId="77777777" w:rsidR="00D42F2D" w:rsidRPr="00CA1ACA" w:rsidRDefault="00D42F2D" w:rsidP="00E75657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Are there any interests/priorities of the potential partner that may cause conflict?</w:t>
            </w:r>
          </w:p>
          <w:p w14:paraId="54ABD2E4" w14:textId="77777777" w:rsidR="00D42F2D" w:rsidRPr="00CA1ACA" w:rsidRDefault="00D42F2D" w:rsidP="00E75657">
            <w:pPr>
              <w:pStyle w:val="ListParagraph"/>
              <w:spacing w:before="20" w:after="20"/>
              <w:jc w:val="right"/>
              <w:rPr>
                <w:rFonts w:eastAsia="HGGothicE" w:cs="Arial"/>
                <w:b w:val="0"/>
                <w:bCs w:val="0"/>
                <w:color w:val="262626"/>
                <w:sz w:val="24"/>
                <w:lang w:val="en-US" w:eastAsia="ja-JP"/>
              </w:rPr>
            </w:pPr>
          </w:p>
        </w:tc>
        <w:tc>
          <w:tcPr>
            <w:tcW w:w="2291" w:type="pct"/>
            <w:tcBorders>
              <w:top w:val="nil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5EC64C6B" w14:textId="2409DFD8" w:rsidR="00D42F2D" w:rsidRPr="00C94442" w:rsidRDefault="00D42F2D" w:rsidP="00052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3242F" w:themeColor="text2"/>
                <w:sz w:val="28"/>
                <w:szCs w:val="28"/>
              </w:rPr>
            </w:pPr>
            <w:permStart w:id="436756480" w:edGrp="everyone"/>
            <w:permEnd w:id="436756480"/>
          </w:p>
        </w:tc>
      </w:tr>
      <w:tr w:rsidR="00FA1F84" w:rsidRPr="00C94442" w14:paraId="6F941010" w14:textId="77777777" w:rsidTr="00E7565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43F1276A" w14:textId="77777777" w:rsidR="00D42F2D" w:rsidRPr="00CA1ACA" w:rsidRDefault="00D42F2D" w:rsidP="00E75657">
            <w:pPr>
              <w:pStyle w:val="ListParagraph"/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  <w:p w14:paraId="1581F6EF" w14:textId="77777777" w:rsidR="00D42F2D" w:rsidRPr="00CA1ACA" w:rsidRDefault="00D42F2D" w:rsidP="00E75657">
            <w:pPr>
              <w:pStyle w:val="ListParagraph"/>
              <w:numPr>
                <w:ilvl w:val="0"/>
                <w:numId w:val="30"/>
              </w:numPr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  <w:r w:rsidRPr="00CA1ACA">
              <w:rPr>
                <w:rFonts w:eastAsia="HGGothicE" w:cs="Arial"/>
                <w:color w:val="262626"/>
                <w:sz w:val="24"/>
                <w:lang w:val="en-US" w:eastAsia="ja-JP"/>
              </w:rPr>
              <w:t xml:space="preserve">Mutual areas of interest exist </w:t>
            </w:r>
          </w:p>
          <w:p w14:paraId="35EAF81B" w14:textId="77777777" w:rsidR="00D42F2D" w:rsidRPr="00CA1ACA" w:rsidRDefault="00D42F2D" w:rsidP="00E75657">
            <w:pPr>
              <w:pStyle w:val="ListParagraph"/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  <w:p w14:paraId="123CF004" w14:textId="77777777" w:rsidR="00D42F2D" w:rsidRPr="00CA1ACA" w:rsidRDefault="00D42F2D" w:rsidP="00E75657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Do potential mutual areas of interest exist between potential partners?</w:t>
            </w:r>
          </w:p>
          <w:p w14:paraId="46D07284" w14:textId="77777777" w:rsidR="00D42F2D" w:rsidRPr="00CA1ACA" w:rsidRDefault="00D42F2D" w:rsidP="00E75657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Will the partnership enable partners to pursue these shared areas?</w:t>
            </w:r>
          </w:p>
          <w:p w14:paraId="45C5FA1C" w14:textId="77777777" w:rsidR="00D42F2D" w:rsidRPr="00C94442" w:rsidRDefault="00D42F2D" w:rsidP="00E75657">
            <w:pPr>
              <w:pStyle w:val="ListParagraph"/>
              <w:suppressAutoHyphens w:val="0"/>
              <w:spacing w:before="20" w:after="20"/>
              <w:ind w:left="606"/>
              <w:rPr>
                <w:rFonts w:cs="Arial"/>
                <w:sz w:val="26"/>
                <w:szCs w:val="24"/>
              </w:rPr>
            </w:pPr>
          </w:p>
        </w:tc>
        <w:tc>
          <w:tcPr>
            <w:tcW w:w="2291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5718DAF0" w14:textId="0B9E7EB3" w:rsidR="00D42F2D" w:rsidRPr="00C94442" w:rsidRDefault="00D42F2D" w:rsidP="00E756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3242F" w:themeColor="text2"/>
                <w:sz w:val="28"/>
                <w:szCs w:val="28"/>
              </w:rPr>
            </w:pPr>
            <w:permStart w:id="631992141" w:edGrp="everyone"/>
            <w:permEnd w:id="631992141"/>
          </w:p>
        </w:tc>
      </w:tr>
      <w:tr w:rsidR="00FA1F84" w:rsidRPr="00C94442" w14:paraId="6021F1D0" w14:textId="77777777" w:rsidTr="00E7565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1E391EB7" w14:textId="77777777" w:rsidR="00D42F2D" w:rsidRPr="00CA1ACA" w:rsidRDefault="00D42F2D" w:rsidP="00E75657">
            <w:pPr>
              <w:pStyle w:val="ListParagraph"/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  <w:p w14:paraId="105C1159" w14:textId="77777777" w:rsidR="00D42F2D" w:rsidRPr="00CA1ACA" w:rsidRDefault="00D42F2D" w:rsidP="00E75657">
            <w:pPr>
              <w:pStyle w:val="ListParagraph"/>
              <w:numPr>
                <w:ilvl w:val="0"/>
                <w:numId w:val="30"/>
              </w:numPr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  <w:r w:rsidRPr="00CA1ACA">
              <w:rPr>
                <w:rFonts w:eastAsia="HGGothicE" w:cs="Arial"/>
                <w:color w:val="262626"/>
                <w:sz w:val="24"/>
                <w:lang w:val="en-US" w:eastAsia="ja-JP"/>
              </w:rPr>
              <w:t>Partnering has potential to produce added value and/or impact</w:t>
            </w:r>
          </w:p>
          <w:p w14:paraId="37124605" w14:textId="77777777" w:rsidR="00D42F2D" w:rsidRPr="00CA1ACA" w:rsidRDefault="00D42F2D" w:rsidP="00E75657">
            <w:pPr>
              <w:pStyle w:val="ListParagraph"/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  <w:p w14:paraId="5314FA9E" w14:textId="36A8F6E0" w:rsidR="00D42F2D" w:rsidRPr="00CA1ACA" w:rsidRDefault="00D42F2D" w:rsidP="00E75657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Will the partnership provide a positive impact for beneficiaries (</w:t>
            </w:r>
            <w:proofErr w:type="gramStart"/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e</w:t>
            </w:r>
            <w:r w:rsidR="002E6D3B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.</w:t>
            </w: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g</w:t>
            </w:r>
            <w:r w:rsidR="002E6D3B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.</w:t>
            </w:r>
            <w:proofErr w:type="gramEnd"/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 partner organisations and end users)? </w:t>
            </w:r>
          </w:p>
          <w:p w14:paraId="66DF6034" w14:textId="0E3855E4" w:rsidR="00D42F2D" w:rsidRPr="00B247F0" w:rsidRDefault="00D42F2D" w:rsidP="00E75657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Will the partnership </w:t>
            </w:r>
            <w:proofErr w:type="spellStart"/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maximise</w:t>
            </w:r>
            <w:proofErr w:type="spellEnd"/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 value creation for the partners (</w:t>
            </w:r>
            <w:proofErr w:type="gramStart"/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i</w:t>
            </w:r>
            <w:r w:rsidR="002E6D3B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.</w:t>
            </w: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e</w:t>
            </w:r>
            <w:r w:rsidR="002E6D3B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.</w:t>
            </w:r>
            <w:proofErr w:type="gramEnd"/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 the partnership creates extra value, beyond that which is possible by each organisation individually)?</w:t>
            </w:r>
          </w:p>
          <w:p w14:paraId="227A9ECF" w14:textId="77777777" w:rsidR="00D42F2D" w:rsidRPr="00D42F2D" w:rsidRDefault="00D42F2D" w:rsidP="00E75657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Can the partnership exert greater influence than what the individual organisations could exert on their own?</w:t>
            </w:r>
            <w:r w:rsidRPr="00D42F2D">
              <w:rPr>
                <w:rFonts w:eastAsia="HGGothicE" w:cs="Arial"/>
                <w:color w:val="262626"/>
                <w:sz w:val="24"/>
                <w:lang w:val="en-US" w:eastAsia="ja-JP"/>
              </w:rPr>
              <w:t xml:space="preserve"> </w:t>
            </w:r>
          </w:p>
          <w:p w14:paraId="552B1E99" w14:textId="77777777" w:rsidR="00D42F2D" w:rsidRPr="00C94442" w:rsidDel="000F29EA" w:rsidRDefault="00D42F2D" w:rsidP="00E75657">
            <w:pPr>
              <w:pStyle w:val="ListParagraph"/>
              <w:suppressAutoHyphens w:val="0"/>
              <w:spacing w:before="20" w:after="20"/>
              <w:ind w:left="606"/>
              <w:rPr>
                <w:sz w:val="26"/>
                <w:szCs w:val="24"/>
              </w:rPr>
            </w:pPr>
          </w:p>
        </w:tc>
        <w:tc>
          <w:tcPr>
            <w:tcW w:w="2291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7241C4A5" w14:textId="172259E5" w:rsidR="00D42F2D" w:rsidRPr="00052792" w:rsidRDefault="00D42F2D" w:rsidP="00E756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3242F" w:themeColor="text2"/>
                <w:sz w:val="24"/>
              </w:rPr>
            </w:pPr>
            <w:permStart w:id="2147112781" w:edGrp="everyone"/>
            <w:permEnd w:id="2147112781"/>
          </w:p>
        </w:tc>
      </w:tr>
      <w:bookmarkEnd w:id="0"/>
      <w:bookmarkEnd w:id="1"/>
    </w:tbl>
    <w:p w14:paraId="024C0C3A" w14:textId="298A9CF3" w:rsidR="00E75657" w:rsidRDefault="00E75657" w:rsidP="00B247F0">
      <w:pPr>
        <w:rPr>
          <w:color w:val="000000" w:themeColor="text1"/>
          <w:sz w:val="28"/>
          <w:szCs w:val="28"/>
        </w:rPr>
      </w:pPr>
    </w:p>
    <w:tbl>
      <w:tblPr>
        <w:tblStyle w:val="GridTable4-Accent1"/>
        <w:tblpPr w:leftFromText="181" w:rightFromText="181" w:topFromText="284" w:bottomFromText="284" w:vertAnchor="page" w:tblpX="-3123" w:tblpY="1"/>
        <w:tblOverlap w:val="never"/>
        <w:tblW w:w="7214" w:type="pct"/>
        <w:tblLook w:val="06A0" w:firstRow="1" w:lastRow="0" w:firstColumn="1" w:lastColumn="0" w:noHBand="1" w:noVBand="1"/>
      </w:tblPr>
      <w:tblGrid>
        <w:gridCol w:w="5527"/>
        <w:gridCol w:w="4674"/>
      </w:tblGrid>
      <w:tr w:rsidR="00E75657" w:rsidRPr="00E75657" w14:paraId="751D3BAB" w14:textId="77777777" w:rsidTr="00472C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pct"/>
            <w:tcBorders>
              <w:top w:val="dotted" w:sz="4" w:space="0" w:color="C8C8C4" w:themeColor="accent6"/>
              <w:left w:val="dotted" w:sz="4" w:space="0" w:color="C8C8C4" w:themeColor="accent6"/>
              <w:bottom w:val="nil"/>
              <w:right w:val="dotted" w:sz="4" w:space="0" w:color="C8C8C4" w:themeColor="accent6"/>
            </w:tcBorders>
            <w:shd w:val="clear" w:color="auto" w:fill="F2F2F2"/>
            <w:vAlign w:val="center"/>
          </w:tcPr>
          <w:p w14:paraId="1DB73E22" w14:textId="77777777" w:rsidR="00E75657" w:rsidRPr="00B1164D" w:rsidRDefault="00E75657" w:rsidP="00472C34">
            <w:pPr>
              <w:pStyle w:val="TableH1"/>
              <w:jc w:val="center"/>
              <w:rPr>
                <w:rFonts w:ascii="Calibre Medium" w:hAnsi="Calibre Medium" w:cs="Arial"/>
                <w:b/>
                <w:bCs w:val="0"/>
                <w:color w:val="000000" w:themeColor="text1"/>
                <w:sz w:val="24"/>
                <w:szCs w:val="24"/>
              </w:rPr>
            </w:pPr>
            <w:r w:rsidRPr="00B1164D">
              <w:rPr>
                <w:b/>
                <w:bCs w:val="0"/>
                <w:color w:val="000000" w:themeColor="text1"/>
                <w:sz w:val="24"/>
                <w:szCs w:val="24"/>
              </w:rPr>
              <w:lastRenderedPageBreak/>
              <w:t>AREAS FOR CONSIDERATION</w:t>
            </w:r>
          </w:p>
        </w:tc>
        <w:tc>
          <w:tcPr>
            <w:tcW w:w="2291" w:type="pct"/>
            <w:tcBorders>
              <w:top w:val="dotted" w:sz="4" w:space="0" w:color="C8C8C4" w:themeColor="accent6"/>
              <w:left w:val="dotted" w:sz="4" w:space="0" w:color="C8C8C4" w:themeColor="accent6"/>
              <w:bottom w:val="nil"/>
              <w:right w:val="dotted" w:sz="4" w:space="0" w:color="C8C8C4" w:themeColor="accent6"/>
            </w:tcBorders>
            <w:shd w:val="clear" w:color="auto" w:fill="F2F2F2"/>
            <w:vAlign w:val="center"/>
          </w:tcPr>
          <w:p w14:paraId="19D7567A" w14:textId="77777777" w:rsidR="00E75657" w:rsidRPr="00B1164D" w:rsidRDefault="00E75657" w:rsidP="00472C34">
            <w:pPr>
              <w:pStyle w:val="TableH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000000" w:themeColor="text1"/>
                <w:sz w:val="24"/>
                <w:szCs w:val="24"/>
              </w:rPr>
            </w:pPr>
            <w:r w:rsidRPr="00B1164D">
              <w:rPr>
                <w:b/>
                <w:bCs w:val="0"/>
                <w:color w:val="000000" w:themeColor="text1"/>
                <w:sz w:val="24"/>
                <w:szCs w:val="24"/>
              </w:rPr>
              <w:t>COMMENTS AND FURTHER ACTIONS</w:t>
            </w:r>
          </w:p>
        </w:tc>
      </w:tr>
      <w:tr w:rsidR="00E75657" w:rsidRPr="00C94442" w14:paraId="35425223" w14:textId="77777777" w:rsidTr="00472C34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7D86F58B" w14:textId="77777777" w:rsidR="00E75657" w:rsidRPr="00CA1ACA" w:rsidRDefault="00E75657" w:rsidP="00472C34">
            <w:pPr>
              <w:pStyle w:val="ListParagraph"/>
              <w:spacing w:before="20" w:after="20"/>
              <w:rPr>
                <w:rFonts w:cs="Arial"/>
                <w:b w:val="0"/>
                <w:bCs w:val="0"/>
                <w:sz w:val="26"/>
                <w:szCs w:val="24"/>
              </w:rPr>
            </w:pPr>
          </w:p>
          <w:p w14:paraId="3D86E163" w14:textId="77777777" w:rsidR="00E75657" w:rsidRPr="00CA1ACA" w:rsidRDefault="00E75657" w:rsidP="00472C34">
            <w:pPr>
              <w:pStyle w:val="ListParagraph"/>
              <w:numPr>
                <w:ilvl w:val="0"/>
                <w:numId w:val="30"/>
              </w:numPr>
              <w:spacing w:before="20" w:after="20"/>
              <w:rPr>
                <w:rFonts w:cs="Arial"/>
                <w:b w:val="0"/>
                <w:bCs w:val="0"/>
                <w:sz w:val="26"/>
                <w:szCs w:val="24"/>
              </w:rPr>
            </w:pPr>
            <w:r w:rsidRPr="00CA1ACA">
              <w:rPr>
                <w:rFonts w:eastAsia="HGGothicE" w:cs="Arial"/>
                <w:color w:val="262626"/>
                <w:sz w:val="24"/>
                <w:lang w:val="en-US" w:eastAsia="ja-JP"/>
              </w:rPr>
              <w:t xml:space="preserve">Organisational and leadership support </w:t>
            </w:r>
          </w:p>
          <w:p w14:paraId="7A817199" w14:textId="77777777" w:rsidR="00E75657" w:rsidRPr="00C94442" w:rsidRDefault="00E75657" w:rsidP="00472C34">
            <w:pPr>
              <w:pStyle w:val="ListParagraph"/>
              <w:spacing w:before="20" w:after="20"/>
              <w:rPr>
                <w:rFonts w:cs="Arial"/>
                <w:b w:val="0"/>
                <w:bCs w:val="0"/>
                <w:sz w:val="26"/>
                <w:szCs w:val="24"/>
              </w:rPr>
            </w:pPr>
          </w:p>
          <w:p w14:paraId="52EFE43B" w14:textId="4113ACFA" w:rsidR="00E75657" w:rsidRPr="00CA1ACA" w:rsidRDefault="00E75657" w:rsidP="00472C34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Is there initial </w:t>
            </w:r>
            <w:r w:rsidR="00261250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e</w:t>
            </w:r>
            <w:r w:rsidR="00261250"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xecutive</w:t>
            </w: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/organisational support (either formal or informal) for the partnership from all partners?</w:t>
            </w:r>
          </w:p>
          <w:p w14:paraId="581389C4" w14:textId="77777777" w:rsidR="00E75657" w:rsidRPr="00CA1ACA" w:rsidRDefault="00E75657" w:rsidP="00472C34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Is there an interest and willingness to collaborate at all levels?</w:t>
            </w:r>
          </w:p>
          <w:p w14:paraId="00991859" w14:textId="77777777" w:rsidR="00E75657" w:rsidRPr="00C94442" w:rsidRDefault="00E75657" w:rsidP="00472C34">
            <w:pPr>
              <w:pStyle w:val="ListParagraph"/>
              <w:suppressAutoHyphens w:val="0"/>
              <w:spacing w:before="20" w:after="20"/>
              <w:ind w:left="606"/>
              <w:rPr>
                <w:rFonts w:cs="Arial"/>
                <w:b w:val="0"/>
                <w:bCs w:val="0"/>
                <w:sz w:val="26"/>
                <w:szCs w:val="24"/>
              </w:rPr>
            </w:pPr>
          </w:p>
        </w:tc>
        <w:tc>
          <w:tcPr>
            <w:tcW w:w="2291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0C47B047" w14:textId="67268619" w:rsidR="00E75657" w:rsidRPr="00052792" w:rsidRDefault="00E75657" w:rsidP="00472C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3242F" w:themeColor="text2"/>
                <w:szCs w:val="20"/>
              </w:rPr>
            </w:pPr>
            <w:permStart w:id="1546025166" w:edGrp="everyone"/>
            <w:permEnd w:id="1546025166"/>
          </w:p>
        </w:tc>
      </w:tr>
      <w:tr w:rsidR="00E75657" w:rsidRPr="00C94442" w14:paraId="5149B38B" w14:textId="77777777" w:rsidTr="00472C34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4C55CC7D" w14:textId="77777777" w:rsidR="00E75657" w:rsidRPr="00CA1ACA" w:rsidRDefault="00E75657" w:rsidP="00472C34">
            <w:pPr>
              <w:pStyle w:val="ListParagraph"/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  <w:p w14:paraId="1292A959" w14:textId="77777777" w:rsidR="00E75657" w:rsidRPr="00CA1ACA" w:rsidRDefault="00E75657" w:rsidP="00472C34">
            <w:pPr>
              <w:pStyle w:val="ListParagraph"/>
              <w:numPr>
                <w:ilvl w:val="0"/>
                <w:numId w:val="30"/>
              </w:numPr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  <w:r w:rsidRPr="00CA1ACA">
              <w:rPr>
                <w:rFonts w:eastAsia="HGGothicE" w:cs="Arial"/>
                <w:color w:val="262626"/>
                <w:sz w:val="24"/>
                <w:lang w:val="en-US" w:eastAsia="ja-JP"/>
              </w:rPr>
              <w:t>Reputation</w:t>
            </w:r>
          </w:p>
          <w:p w14:paraId="1F777388" w14:textId="77777777" w:rsidR="00E75657" w:rsidRPr="00CA1ACA" w:rsidRDefault="00E75657" w:rsidP="00472C34">
            <w:pPr>
              <w:pStyle w:val="ListParagraph"/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  <w:p w14:paraId="4497E4B9" w14:textId="77777777" w:rsidR="00E75657" w:rsidRPr="00CA1ACA" w:rsidRDefault="00E75657" w:rsidP="00472C34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Does the partner have a positive reputation in their sector/industry? </w:t>
            </w:r>
          </w:p>
          <w:p w14:paraId="122E6F84" w14:textId="77777777" w:rsidR="00E75657" w:rsidRPr="00CA1ACA" w:rsidRDefault="00E75657" w:rsidP="00472C34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Is there a willingness to act with transparency and form respectful relationships? </w:t>
            </w:r>
          </w:p>
          <w:p w14:paraId="1A78DA6C" w14:textId="77777777" w:rsidR="00E75657" w:rsidRPr="00CA1ACA" w:rsidRDefault="00E75657" w:rsidP="00472C34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Is there a willingness to innovate and learn from experience? </w:t>
            </w:r>
          </w:p>
          <w:p w14:paraId="29600EF1" w14:textId="77777777" w:rsidR="00E75657" w:rsidRPr="00CA1ACA" w:rsidRDefault="00E75657" w:rsidP="00472C34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Is there any previous experience of partnering with the organisation?</w:t>
            </w:r>
          </w:p>
          <w:p w14:paraId="652A05BF" w14:textId="77777777" w:rsidR="00E75657" w:rsidRPr="00C94442" w:rsidRDefault="00E75657" w:rsidP="00472C34">
            <w:pPr>
              <w:pStyle w:val="ListParagraph"/>
              <w:suppressAutoHyphens w:val="0"/>
              <w:spacing w:before="20" w:after="20"/>
              <w:ind w:left="606"/>
              <w:rPr>
                <w:sz w:val="26"/>
                <w:szCs w:val="24"/>
                <w:lang w:val="en-US" w:eastAsia="ja-JP"/>
              </w:rPr>
            </w:pPr>
          </w:p>
        </w:tc>
        <w:tc>
          <w:tcPr>
            <w:tcW w:w="2291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182B5432" w14:textId="3B391D18" w:rsidR="00E75657" w:rsidRPr="00C94442" w:rsidRDefault="00E75657" w:rsidP="00472C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3242F" w:themeColor="text2"/>
                <w:sz w:val="28"/>
                <w:szCs w:val="28"/>
              </w:rPr>
            </w:pPr>
            <w:permStart w:id="1842241211" w:edGrp="everyone"/>
            <w:permEnd w:id="1842241211"/>
          </w:p>
        </w:tc>
      </w:tr>
      <w:tr w:rsidR="00E75657" w:rsidRPr="00C94442" w14:paraId="16861E19" w14:textId="77777777" w:rsidTr="00472C34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1379A9E0" w14:textId="77777777" w:rsidR="00E75657" w:rsidRPr="00CA1ACA" w:rsidRDefault="00E75657" w:rsidP="00472C34">
            <w:pPr>
              <w:pStyle w:val="ListParagraph"/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  <w:p w14:paraId="3D76A9B4" w14:textId="77777777" w:rsidR="00E75657" w:rsidRPr="00CA1ACA" w:rsidRDefault="00E75657" w:rsidP="00472C34">
            <w:pPr>
              <w:pStyle w:val="ListParagraph"/>
              <w:numPr>
                <w:ilvl w:val="0"/>
                <w:numId w:val="30"/>
              </w:numPr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  <w:r w:rsidRPr="00CA1ACA">
              <w:rPr>
                <w:rFonts w:eastAsia="HGGothicE" w:cs="Arial"/>
                <w:color w:val="262626"/>
                <w:sz w:val="24"/>
                <w:lang w:val="en-US" w:eastAsia="ja-JP"/>
              </w:rPr>
              <w:t xml:space="preserve">Partner is willing to share ideas and sphere of influence </w:t>
            </w:r>
          </w:p>
          <w:p w14:paraId="0C592221" w14:textId="77777777" w:rsidR="00E75657" w:rsidRPr="00CA1ACA" w:rsidRDefault="00E75657" w:rsidP="00472C34">
            <w:pPr>
              <w:pStyle w:val="ListParagraph"/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  <w:p w14:paraId="527F0741" w14:textId="77777777" w:rsidR="00E75657" w:rsidRPr="00CA1ACA" w:rsidRDefault="00E75657" w:rsidP="00472C34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Is there a sense the partner will share decision-making and contribute collaboratively to achieving the goals of the partnership?</w:t>
            </w:r>
          </w:p>
          <w:p w14:paraId="6E463C73" w14:textId="77777777" w:rsidR="00E75657" w:rsidRPr="00CA1ACA" w:rsidRDefault="00E75657" w:rsidP="00472C34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Is the partner willing to use their position to provide access to opportunities, such as networks and information and promotion of the partnership? </w:t>
            </w:r>
          </w:p>
          <w:p w14:paraId="178A00F0" w14:textId="77777777" w:rsidR="00E75657" w:rsidRPr="00CA1ACA" w:rsidRDefault="00E75657" w:rsidP="00472C34">
            <w:pPr>
              <w:pStyle w:val="ListParagraph"/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lang w:val="en-US" w:eastAsia="ja-JP"/>
              </w:rPr>
            </w:pPr>
          </w:p>
        </w:tc>
        <w:tc>
          <w:tcPr>
            <w:tcW w:w="2291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2452C617" w14:textId="47D84715" w:rsidR="00E75657" w:rsidRPr="00C94442" w:rsidRDefault="00E75657" w:rsidP="00472C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3242F" w:themeColor="text2"/>
                <w:sz w:val="28"/>
                <w:szCs w:val="28"/>
              </w:rPr>
            </w:pPr>
            <w:permStart w:id="2024553902" w:edGrp="everyone"/>
            <w:permEnd w:id="2024553902"/>
          </w:p>
        </w:tc>
      </w:tr>
    </w:tbl>
    <w:p w14:paraId="45B3CC73" w14:textId="77777777" w:rsidR="00E75657" w:rsidRDefault="00E75657" w:rsidP="00B247F0">
      <w:pPr>
        <w:rPr>
          <w:color w:val="000000" w:themeColor="text1"/>
          <w:sz w:val="28"/>
          <w:szCs w:val="28"/>
        </w:rPr>
      </w:pPr>
    </w:p>
    <w:tbl>
      <w:tblPr>
        <w:tblStyle w:val="GridTable4-Accent1"/>
        <w:tblpPr w:leftFromText="181" w:rightFromText="181" w:topFromText="284" w:bottomFromText="284" w:vertAnchor="page" w:tblpX="-3123" w:tblpY="1"/>
        <w:tblOverlap w:val="never"/>
        <w:tblW w:w="7214" w:type="pct"/>
        <w:tblLook w:val="06A0" w:firstRow="1" w:lastRow="0" w:firstColumn="1" w:lastColumn="0" w:noHBand="1" w:noVBand="1"/>
      </w:tblPr>
      <w:tblGrid>
        <w:gridCol w:w="5527"/>
        <w:gridCol w:w="4674"/>
      </w:tblGrid>
      <w:tr w:rsidR="00E75657" w:rsidRPr="006C0AC1" w14:paraId="46F9AEE3" w14:textId="77777777" w:rsidTr="00472C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pct"/>
            <w:tcBorders>
              <w:top w:val="dotted" w:sz="4" w:space="0" w:color="C8C8C4" w:themeColor="accent6"/>
              <w:left w:val="dotted" w:sz="4" w:space="0" w:color="C8C8C4" w:themeColor="accent6"/>
              <w:bottom w:val="nil"/>
              <w:right w:val="dotted" w:sz="4" w:space="0" w:color="C8C8C4" w:themeColor="accent6"/>
            </w:tcBorders>
            <w:shd w:val="clear" w:color="auto" w:fill="F2F2F2"/>
            <w:vAlign w:val="center"/>
          </w:tcPr>
          <w:p w14:paraId="516D9D13" w14:textId="77777777" w:rsidR="00E75657" w:rsidRPr="00B1164D" w:rsidRDefault="00E75657" w:rsidP="00472C34">
            <w:pPr>
              <w:pStyle w:val="TableH1"/>
              <w:jc w:val="center"/>
              <w:rPr>
                <w:rFonts w:ascii="Calibre Medium" w:hAnsi="Calibre Medium" w:cs="Arial"/>
                <w:b/>
                <w:bCs w:val="0"/>
                <w:color w:val="000000" w:themeColor="text1"/>
                <w:sz w:val="24"/>
                <w:szCs w:val="24"/>
              </w:rPr>
            </w:pPr>
            <w:r w:rsidRPr="00B1164D">
              <w:rPr>
                <w:b/>
                <w:bCs w:val="0"/>
                <w:color w:val="000000" w:themeColor="text1"/>
                <w:sz w:val="24"/>
                <w:szCs w:val="24"/>
              </w:rPr>
              <w:lastRenderedPageBreak/>
              <w:t>AREAS FOR CONSIDERATION</w:t>
            </w:r>
          </w:p>
        </w:tc>
        <w:tc>
          <w:tcPr>
            <w:tcW w:w="2291" w:type="pct"/>
            <w:tcBorders>
              <w:top w:val="dotted" w:sz="4" w:space="0" w:color="C8C8C4" w:themeColor="accent6"/>
              <w:left w:val="dotted" w:sz="4" w:space="0" w:color="C8C8C4" w:themeColor="accent6"/>
              <w:bottom w:val="nil"/>
              <w:right w:val="dotted" w:sz="4" w:space="0" w:color="C8C8C4" w:themeColor="accent6"/>
            </w:tcBorders>
            <w:shd w:val="clear" w:color="auto" w:fill="F2F2F2"/>
            <w:vAlign w:val="center"/>
          </w:tcPr>
          <w:p w14:paraId="752FD48A" w14:textId="77777777" w:rsidR="00E75657" w:rsidRPr="00B1164D" w:rsidRDefault="00E75657" w:rsidP="00472C34">
            <w:pPr>
              <w:pStyle w:val="TableH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000000" w:themeColor="text1"/>
                <w:sz w:val="24"/>
                <w:szCs w:val="24"/>
              </w:rPr>
            </w:pPr>
            <w:r w:rsidRPr="00B1164D">
              <w:rPr>
                <w:b/>
                <w:bCs w:val="0"/>
                <w:color w:val="000000" w:themeColor="text1"/>
                <w:sz w:val="24"/>
                <w:szCs w:val="24"/>
              </w:rPr>
              <w:t>COMMENTS AND FURTHER ACTIONS</w:t>
            </w:r>
          </w:p>
        </w:tc>
      </w:tr>
      <w:tr w:rsidR="00E75657" w:rsidRPr="00C94442" w14:paraId="13D0F5BD" w14:textId="77777777" w:rsidTr="00472C34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73B724EF" w14:textId="77777777" w:rsidR="00E75657" w:rsidRPr="00CA1ACA" w:rsidRDefault="00E75657" w:rsidP="00472C34">
            <w:pPr>
              <w:pStyle w:val="ListParagraph"/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  <w:p w14:paraId="5410E94C" w14:textId="77777777" w:rsidR="00E75657" w:rsidRPr="00CA1ACA" w:rsidRDefault="00E75657" w:rsidP="00472C34">
            <w:pPr>
              <w:pStyle w:val="ListParagraph"/>
              <w:numPr>
                <w:ilvl w:val="0"/>
                <w:numId w:val="30"/>
              </w:numPr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  <w:r w:rsidRPr="00CA1ACA">
              <w:rPr>
                <w:rFonts w:eastAsia="HGGothicE" w:cs="Arial"/>
                <w:color w:val="262626"/>
                <w:sz w:val="24"/>
                <w:lang w:val="en-US" w:eastAsia="ja-JP"/>
              </w:rPr>
              <w:t>There are available resources and capacity</w:t>
            </w:r>
          </w:p>
          <w:p w14:paraId="27D2E7D8" w14:textId="77777777" w:rsidR="00E75657" w:rsidRPr="00CA1ACA" w:rsidRDefault="00E75657" w:rsidP="00472C34">
            <w:pPr>
              <w:pStyle w:val="ListParagraph"/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  <w:p w14:paraId="61151E23" w14:textId="2ADFC46B" w:rsidR="00E75657" w:rsidRPr="00CA1ACA" w:rsidRDefault="00E75657" w:rsidP="00472C34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Will partners be able to contribute resources, relative to their means? (Resources can include people, budget, data, supplies, knowledge, </w:t>
            </w:r>
            <w:r w:rsidR="00C6638B"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expertise</w:t>
            </w:r>
            <w:r w:rsidR="00C6638B" w:rsidRPr="00CA1ACA">
              <w:rPr>
                <w:rFonts w:eastAsia="HGGothicE" w:cs="Arial"/>
                <w:color w:val="262626"/>
                <w:sz w:val="24"/>
                <w:lang w:val="en-US" w:eastAsia="ja-JP"/>
              </w:rPr>
              <w:t>,</w:t>
            </w: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 and infrastructure.)</w:t>
            </w:r>
          </w:p>
          <w:p w14:paraId="0232084C" w14:textId="77777777" w:rsidR="00E75657" w:rsidRPr="00CA1ACA" w:rsidRDefault="00E75657" w:rsidP="00472C34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Will partners have sufficient capacity to support the partnership work, including as the partnership evolves over time?</w:t>
            </w:r>
          </w:p>
          <w:p w14:paraId="54750E72" w14:textId="77777777" w:rsidR="00E75657" w:rsidRPr="00C94442" w:rsidRDefault="00E75657" w:rsidP="00472C34">
            <w:pPr>
              <w:pStyle w:val="ListParagraph"/>
              <w:suppressAutoHyphens w:val="0"/>
              <w:spacing w:before="20" w:after="20"/>
              <w:ind w:left="606"/>
              <w:rPr>
                <w:rFonts w:cs="Arial"/>
                <w:b w:val="0"/>
                <w:bCs w:val="0"/>
                <w:sz w:val="26"/>
                <w:szCs w:val="24"/>
              </w:rPr>
            </w:pPr>
          </w:p>
        </w:tc>
        <w:tc>
          <w:tcPr>
            <w:tcW w:w="2291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29B80628" w14:textId="7D8BD569" w:rsidR="00E75657" w:rsidRPr="00C94442" w:rsidRDefault="00E75657" w:rsidP="00472C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3242F" w:themeColor="text2"/>
                <w:sz w:val="28"/>
                <w:szCs w:val="28"/>
              </w:rPr>
            </w:pPr>
            <w:permStart w:id="1197810434" w:edGrp="everyone"/>
            <w:permEnd w:id="1197810434"/>
          </w:p>
        </w:tc>
      </w:tr>
      <w:tr w:rsidR="00E75657" w:rsidRPr="00C94442" w14:paraId="12B08786" w14:textId="77777777" w:rsidTr="00472C34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527018E5" w14:textId="77777777" w:rsidR="00E75657" w:rsidRPr="00CA1ACA" w:rsidRDefault="00E75657" w:rsidP="00472C34">
            <w:pPr>
              <w:pStyle w:val="ListParagraph"/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  <w:p w14:paraId="3177DCBD" w14:textId="77777777" w:rsidR="00E75657" w:rsidRPr="00CA1ACA" w:rsidRDefault="00E75657" w:rsidP="00472C34">
            <w:pPr>
              <w:pStyle w:val="ListParagraph"/>
              <w:numPr>
                <w:ilvl w:val="0"/>
                <w:numId w:val="30"/>
              </w:numPr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  <w:r>
              <w:rPr>
                <w:rFonts w:eastAsia="HGGothicE" w:cs="Arial"/>
                <w:color w:val="262626"/>
                <w:sz w:val="24"/>
                <w:lang w:val="en-US" w:eastAsia="ja-JP"/>
              </w:rPr>
              <w:t>R</w:t>
            </w:r>
            <w:r w:rsidRPr="00CA1ACA">
              <w:rPr>
                <w:rFonts w:eastAsia="HGGothicE" w:cs="Arial"/>
                <w:color w:val="262626"/>
                <w:sz w:val="24"/>
                <w:lang w:val="en-US" w:eastAsia="ja-JP"/>
              </w:rPr>
              <w:t>isks of partnering are low and/or mitigated</w:t>
            </w:r>
          </w:p>
          <w:p w14:paraId="5E5C0671" w14:textId="77777777" w:rsidR="00E75657" w:rsidRPr="00CA1ACA" w:rsidRDefault="00E75657" w:rsidP="00472C34">
            <w:pPr>
              <w:pStyle w:val="ListParagraph"/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  <w:p w14:paraId="0B6FF758" w14:textId="77777777" w:rsidR="00E75657" w:rsidRPr="00CA1ACA" w:rsidRDefault="00E75657" w:rsidP="00472C34">
            <w:pPr>
              <w:pStyle w:val="ListParagraph"/>
              <w:numPr>
                <w:ilvl w:val="0"/>
                <w:numId w:val="29"/>
              </w:numPr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Have potential risks in partnering with the organisation been considered such as financial implications, reputational issues, compromised neutrality, harm to existing relationships, implied </w:t>
            </w:r>
            <w:proofErr w:type="gramStart"/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>endorsement</w:t>
            </w:r>
            <w:proofErr w:type="gramEnd"/>
            <w:r w:rsidRPr="00CA1ACA"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  <w:t xml:space="preserve"> or over-stretched time investment.</w:t>
            </w:r>
          </w:p>
          <w:p w14:paraId="617099B9" w14:textId="77777777" w:rsidR="00E75657" w:rsidRPr="00CA1ACA" w:rsidRDefault="00E75657" w:rsidP="00472C34">
            <w:pPr>
              <w:pStyle w:val="ListParagraph"/>
              <w:spacing w:before="20" w:after="20"/>
              <w:rPr>
                <w:rFonts w:eastAsia="HGGothicE" w:cs="Arial"/>
                <w:b w:val="0"/>
                <w:bCs w:val="0"/>
                <w:color w:val="262626"/>
                <w:sz w:val="24"/>
                <w:szCs w:val="24"/>
                <w:lang w:val="en-US" w:eastAsia="ja-JP"/>
              </w:rPr>
            </w:pPr>
          </w:p>
          <w:p w14:paraId="37C6353C" w14:textId="7B1F2F9F" w:rsidR="00E75657" w:rsidRDefault="00E75657" w:rsidP="00472C34">
            <w:pPr>
              <w:pStyle w:val="ListParagraph"/>
              <w:spacing w:before="20" w:after="20"/>
              <w:rPr>
                <w:rFonts w:eastAsia="HGGothicE" w:cs="Arial"/>
                <w:i/>
                <w:iCs/>
                <w:color w:val="262626"/>
                <w:sz w:val="24"/>
                <w:lang w:val="en-US" w:eastAsia="ja-JP"/>
              </w:rPr>
            </w:pPr>
            <w:r w:rsidRPr="00CA1ACA">
              <w:rPr>
                <w:rFonts w:eastAsia="HGGothicE" w:cs="Arial"/>
                <w:b w:val="0"/>
                <w:bCs w:val="0"/>
                <w:i/>
                <w:iCs/>
                <w:color w:val="262626"/>
                <w:sz w:val="24"/>
                <w:lang w:val="en-US" w:eastAsia="ja-JP"/>
              </w:rPr>
              <w:t xml:space="preserve">(NOTE: There will also be risks associated with specific project delivery and these should be identified in the </w:t>
            </w:r>
            <w:r w:rsidR="00CF3D09">
              <w:rPr>
                <w:rFonts w:eastAsia="HGGothicE" w:cs="Arial"/>
                <w:b w:val="0"/>
                <w:bCs w:val="0"/>
                <w:i/>
                <w:iCs/>
                <w:color w:val="262626"/>
                <w:sz w:val="24"/>
                <w:lang w:val="en-US" w:eastAsia="ja-JP"/>
              </w:rPr>
              <w:t xml:space="preserve">project </w:t>
            </w:r>
            <w:r w:rsidRPr="00CA1ACA">
              <w:rPr>
                <w:rFonts w:eastAsia="HGGothicE" w:cs="Arial"/>
                <w:b w:val="0"/>
                <w:bCs w:val="0"/>
                <w:i/>
                <w:iCs/>
                <w:color w:val="262626"/>
                <w:sz w:val="24"/>
                <w:lang w:val="en-US" w:eastAsia="ja-JP"/>
              </w:rPr>
              <w:t>action plan)</w:t>
            </w:r>
          </w:p>
          <w:p w14:paraId="49F50F45" w14:textId="4D883831" w:rsidR="00B0224E" w:rsidRPr="00B0224E" w:rsidRDefault="00B0224E" w:rsidP="00B0224E">
            <w:pPr>
              <w:spacing w:before="20" w:after="20"/>
              <w:rPr>
                <w:rFonts w:eastAsia="HGGothicE" w:cs="Arial"/>
                <w:color w:val="262626"/>
                <w:sz w:val="24"/>
                <w:lang w:val="en-US" w:eastAsia="ja-JP"/>
              </w:rPr>
            </w:pPr>
          </w:p>
        </w:tc>
        <w:tc>
          <w:tcPr>
            <w:tcW w:w="2291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5957A70D" w14:textId="1FCCACF0" w:rsidR="00E75657" w:rsidRPr="00C94442" w:rsidRDefault="00E75657" w:rsidP="00472C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13242F" w:themeColor="text2"/>
                <w:sz w:val="28"/>
                <w:szCs w:val="28"/>
              </w:rPr>
            </w:pPr>
            <w:permStart w:id="653867362" w:edGrp="everyone"/>
            <w:permEnd w:id="653867362"/>
          </w:p>
        </w:tc>
      </w:tr>
    </w:tbl>
    <w:p w14:paraId="6E922DF2" w14:textId="0EE57C80" w:rsidR="00877C0E" w:rsidRPr="00802A06" w:rsidRDefault="00877C0E" w:rsidP="003A05E6">
      <w:pPr>
        <w:ind w:left="-3119"/>
        <w:rPr>
          <w:rFonts w:ascii="Arial" w:hAnsi="Arial" w:cs="Arial"/>
          <w:sz w:val="18"/>
          <w:szCs w:val="18"/>
        </w:rPr>
      </w:pPr>
      <w:r w:rsidRPr="00802A06">
        <w:rPr>
          <w:rFonts w:cs="Arial"/>
          <w:sz w:val="18"/>
          <w:szCs w:val="18"/>
        </w:rPr>
        <w:t xml:space="preserve">Acknowledgement: </w:t>
      </w:r>
      <w:r w:rsidR="00882E47" w:rsidRPr="00802A06">
        <w:rPr>
          <w:rFonts w:cs="Arial"/>
          <w:sz w:val="18"/>
          <w:szCs w:val="18"/>
        </w:rPr>
        <w:t>a</w:t>
      </w:r>
      <w:r w:rsidRPr="00802A06">
        <w:rPr>
          <w:rFonts w:cs="Arial"/>
          <w:sz w:val="18"/>
          <w:szCs w:val="18"/>
        </w:rPr>
        <w:t>dapted from The Partnering Initiative (TPI), Internal prospective partnership assessment</w:t>
      </w:r>
      <w:r w:rsidR="00102FE5">
        <w:rPr>
          <w:rFonts w:cs="Arial"/>
          <w:sz w:val="18"/>
          <w:szCs w:val="18"/>
        </w:rPr>
        <w:t xml:space="preserve"> tool</w:t>
      </w:r>
      <w:r w:rsidRPr="00802A06">
        <w:rPr>
          <w:rFonts w:cs="Arial"/>
          <w:sz w:val="18"/>
          <w:szCs w:val="18"/>
        </w:rPr>
        <w:t xml:space="preserve">.   </w:t>
      </w:r>
    </w:p>
    <w:p w14:paraId="0EF7BF2B" w14:textId="77777777" w:rsidR="00E75657" w:rsidRPr="00C94442" w:rsidRDefault="00E75657" w:rsidP="00B247F0">
      <w:pPr>
        <w:rPr>
          <w:color w:val="000000" w:themeColor="text1"/>
          <w:sz w:val="28"/>
          <w:szCs w:val="28"/>
        </w:rPr>
      </w:pPr>
    </w:p>
    <w:sectPr w:rsidR="00E75657" w:rsidRPr="00C94442" w:rsidSect="00E75657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18" w:right="851" w:bottom="851" w:left="3969" w:header="283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8F532" w14:textId="77777777" w:rsidR="00305BAF" w:rsidRDefault="00305BAF" w:rsidP="00C2783A">
      <w:pPr>
        <w:spacing w:after="0"/>
      </w:pPr>
      <w:r>
        <w:separator/>
      </w:r>
    </w:p>
  </w:endnote>
  <w:endnote w:type="continuationSeparator" w:id="0">
    <w:p w14:paraId="3EB8E874" w14:textId="77777777" w:rsidR="00305BAF" w:rsidRDefault="00305BAF" w:rsidP="00C2783A">
      <w:pPr>
        <w:spacing w:after="0"/>
      </w:pPr>
      <w:r>
        <w:continuationSeparator/>
      </w:r>
    </w:p>
  </w:endnote>
  <w:endnote w:type="continuationNotice" w:id="1">
    <w:p w14:paraId="4B0755A2" w14:textId="77777777" w:rsidR="00305BAF" w:rsidRDefault="00305BA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12A48E-7FCF-4DA8-9EBA-E0184D25824C}"/>
    <w:embedBold r:id="rId2" w:fontKey="{E611E17F-B6A9-4203-B65C-E7A35463E102}"/>
    <w:embedItalic r:id="rId3" w:fontKey="{22CC0FDD-D7F0-453F-9A3E-23549B65F4F2}"/>
    <w:embedBoldItalic r:id="rId4" w:fontKey="{D780D8B9-298B-4CF0-B6F8-BDB7F3016B8F}"/>
  </w:font>
  <w:font w:name="Calibre Regular">
    <w:altName w:val="Corbel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e Semibold">
    <w:altName w:val="Trebuchet MS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e Bold">
    <w:altName w:val="Trebuchet MS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e Light">
    <w:altName w:val="Corbel Light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e Medium">
    <w:altName w:val="Trebuchet MS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e Thin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239CD08-59C9-46C5-9FAB-80F568F4FF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95D46" w14:textId="77777777" w:rsidR="007043AE" w:rsidRPr="006870D9" w:rsidRDefault="007043AE" w:rsidP="00C57B4A">
    <w:pPr>
      <w:pStyle w:val="Footer"/>
      <w:ind w:left="-311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EA652" w14:textId="77777777" w:rsidR="00305BAF" w:rsidRDefault="00305BAF" w:rsidP="00C2783A">
      <w:pPr>
        <w:spacing w:after="0"/>
      </w:pPr>
      <w:r>
        <w:separator/>
      </w:r>
    </w:p>
  </w:footnote>
  <w:footnote w:type="continuationSeparator" w:id="0">
    <w:p w14:paraId="6A616086" w14:textId="77777777" w:rsidR="00305BAF" w:rsidRDefault="00305BAF" w:rsidP="00C2783A">
      <w:pPr>
        <w:spacing w:after="0"/>
      </w:pPr>
      <w:r>
        <w:continuationSeparator/>
      </w:r>
    </w:p>
  </w:footnote>
  <w:footnote w:type="continuationNotice" w:id="1">
    <w:p w14:paraId="67CA676E" w14:textId="77777777" w:rsidR="00305BAF" w:rsidRDefault="00305BA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BF72F" w14:textId="77777777" w:rsidR="00C1489B" w:rsidRDefault="00C148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0FDAB2C" wp14:editId="0E9C973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3" name="Text Box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66EDAA" w14:textId="77777777" w:rsidR="00C1489B" w:rsidRPr="00C1489B" w:rsidRDefault="00C1489B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C1489B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FDAB2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.05pt;width:34.95pt;height:34.95pt;z-index:251658243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" filled="f" stroked="f">
              <v:textbox style="mso-fit-shape-to-text:t" inset="0,0,0,0">
                <w:txbxContent>
                  <w:p w14:paraId="1966EDAA" w14:textId="77777777" w:rsidR="00C1489B" w:rsidRPr="00C1489B" w:rsidRDefault="00C1489B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C1489B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BABC7" w14:textId="68E930C3" w:rsidR="007043AE" w:rsidRPr="005D0FE8" w:rsidRDefault="009E60E0" w:rsidP="000E116B">
    <w:pPr>
      <w:pStyle w:val="Title"/>
      <w:rPr>
        <w:b w:val="0"/>
        <w:bCs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4388" behindDoc="0" locked="0" layoutInCell="1" allowOverlap="1" wp14:anchorId="55008886" wp14:editId="68CC7020">
              <wp:simplePos x="0" y="0"/>
              <wp:positionH relativeFrom="column">
                <wp:posOffset>2284095</wp:posOffset>
              </wp:positionH>
              <wp:positionV relativeFrom="paragraph">
                <wp:posOffset>-1321651</wp:posOffset>
              </wp:positionV>
              <wp:extent cx="2698750" cy="292100"/>
              <wp:effectExtent l="0" t="0" r="635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F7EA6D" w14:textId="4A891D90" w:rsidR="009E60E0" w:rsidRPr="009E60E0" w:rsidRDefault="009E60E0" w:rsidP="009E60E0">
                          <w:pPr>
                            <w:pStyle w:val="Header"/>
                            <w:jc w:val="right"/>
                            <w:rPr>
                              <w:lang w:val="en-US"/>
                            </w:rPr>
                          </w:pPr>
                          <w:r w:rsidRPr="009E60E0">
                            <w:rPr>
                              <w:lang w:val="en-US"/>
                            </w:rPr>
                            <w:t>PARTNER READINESS ANALYSIS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00888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79.85pt;margin-top:-104.05pt;width:212.5pt;height:23pt;z-index:2516643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" stroked="f">
              <v:textbox>
                <w:txbxContent>
                  <w:p w14:paraId="53F7EA6D" w14:textId="4A891D90" w:rsidR="009E60E0" w:rsidRPr="009E60E0" w:rsidRDefault="009E60E0" w:rsidP="009E60E0">
                    <w:pPr>
                      <w:pStyle w:val="Header"/>
                      <w:jc w:val="right"/>
                      <w:rPr>
                        <w:lang w:val="en-US"/>
                      </w:rPr>
                    </w:pPr>
                    <w:r w:rsidRPr="009E60E0">
                      <w:rPr>
                        <w:lang w:val="en-US"/>
                      </w:rPr>
                      <w:t>PARTNER READINESS ANALYSIS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3EFE" w:rsidRPr="00A83EFE">
      <mc:AlternateContent>
        <mc:Choice Requires="wps">
          <w:drawing>
            <wp:anchor distT="0" distB="0" distL="114300" distR="114300" simplePos="0" relativeHeight="251662340" behindDoc="0" locked="0" layoutInCell="1" allowOverlap="1" wp14:anchorId="46B3CDF9" wp14:editId="1FC6D7E2">
              <wp:simplePos x="0" y="0"/>
              <wp:positionH relativeFrom="column">
                <wp:posOffset>2413635</wp:posOffset>
              </wp:positionH>
              <wp:positionV relativeFrom="paragraph">
                <wp:posOffset>-1400175</wp:posOffset>
              </wp:positionV>
              <wp:extent cx="2641600" cy="425450"/>
              <wp:effectExtent l="0" t="0" r="6350" b="0"/>
              <wp:wrapNone/>
              <wp:docPr id="9" name="Rectangle 8">
                <a:extLst xmlns:a="http://schemas.openxmlformats.org/drawingml/2006/main">
                  <a:ext uri="{FF2B5EF4-FFF2-40B4-BE49-F238E27FC236}">
                    <a16:creationId xmlns:a16="http://schemas.microsoft.com/office/drawing/2014/main" id="{B8F64FF8-7770-4C64-92E4-DD113B237F5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1600" cy="4254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81DC04" id="Rectangle 8" o:spid="_x0000_s1026" style="position:absolute;margin-left:190.05pt;margin-top:-110.25pt;width:208pt;height:33.5pt;z-index: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" fillcolor="white [3212]" stroked="f" strokeweight="1pt"/>
          </w:pict>
        </mc:Fallback>
      </mc:AlternateContent>
    </w:r>
    <w:r w:rsidR="00A83EFE" w:rsidRPr="00A83EFE">
      <mc:AlternateContent>
        <mc:Choice Requires="wps">
          <w:drawing>
            <wp:anchor distT="0" distB="0" distL="114300" distR="114300" simplePos="0" relativeHeight="251661316" behindDoc="0" locked="0" layoutInCell="1" allowOverlap="1" wp14:anchorId="7DFF9E3E" wp14:editId="63975A8B">
              <wp:simplePos x="0" y="0"/>
              <wp:positionH relativeFrom="column">
                <wp:posOffset>2159636</wp:posOffset>
              </wp:positionH>
              <wp:positionV relativeFrom="paragraph">
                <wp:posOffset>-1400174</wp:posOffset>
              </wp:positionV>
              <wp:extent cx="514350" cy="425450"/>
              <wp:effectExtent l="0" t="0" r="0" b="0"/>
              <wp:wrapNone/>
              <wp:docPr id="8" name="Oval 7">
                <a:extLst xmlns:a="http://schemas.openxmlformats.org/drawingml/2006/main">
                  <a:ext uri="{FF2B5EF4-FFF2-40B4-BE49-F238E27FC236}">
                    <a16:creationId xmlns:a16="http://schemas.microsoft.com/office/drawing/2014/main" id="{57F780A6-EFE2-4417-A2E3-47D394EAF4B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4350" cy="42545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D312058" id="Oval 7" o:spid="_x0000_s1026" style="position:absolute;margin-left:170.05pt;margin-top:-110.25pt;width:40.5pt;height:33.5pt;z-index: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" fillcolor="white [3212]" stroked="f" strokeweight="1pt">
              <v:stroke joinstyle="miter"/>
            </v:oval>
          </w:pict>
        </mc:Fallback>
      </mc:AlternateContent>
    </w:r>
    <w:r w:rsidR="00A83EFE" w:rsidRPr="00A83EFE">
      <w:drawing>
        <wp:anchor distT="0" distB="0" distL="114300" distR="114300" simplePos="0" relativeHeight="251660292" behindDoc="0" locked="0" layoutInCell="1" allowOverlap="1" wp14:anchorId="0FF69AE7" wp14:editId="08E483BE">
          <wp:simplePos x="0" y="0"/>
          <wp:positionH relativeFrom="column">
            <wp:posOffset>-2526665</wp:posOffset>
          </wp:positionH>
          <wp:positionV relativeFrom="paragraph">
            <wp:posOffset>-1831975</wp:posOffset>
          </wp:positionV>
          <wp:extent cx="7581900" cy="1386802"/>
          <wp:effectExtent l="0" t="0" r="0" b="4445"/>
          <wp:wrapNone/>
          <wp:docPr id="7" name="Picture 6">
            <a:extLst xmlns:a="http://schemas.openxmlformats.org/drawingml/2006/main">
              <a:ext uri="{FF2B5EF4-FFF2-40B4-BE49-F238E27FC236}">
                <a16:creationId xmlns:a16="http://schemas.microsoft.com/office/drawing/2014/main" id="{F315556B-2EA3-4091-BF42-D9F455BAF5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F315556B-2EA3-4091-BF42-D9F455BAF5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0" cy="1386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489B"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4AA088F5" wp14:editId="28283681">
              <wp:simplePos x="2523281" y="1805651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4" name="Text Box 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6A1FE" w14:textId="77777777" w:rsidR="00C1489B" w:rsidRPr="00C1489B" w:rsidRDefault="00C1489B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A088F5" id="Text Box 4" o:spid="_x0000_s1030" type="#_x0000_t202" alt="OFFICIAL" style="position:absolute;margin-left:0;margin-top:.05pt;width:34.95pt;height:34.95pt;z-index:25165824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AjnFIWJAIAAE0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6406A1FE" w14:textId="77777777" w:rsidR="00C1489B" w:rsidRPr="00C1489B" w:rsidRDefault="00C1489B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E116B" w:rsidRPr="000E116B">
      <w:t xml:space="preserve"> </w:t>
    </w:r>
    <w:r w:rsidR="00C1489B">
      <w:rPr>
        <w:noProof/>
      </w:rPr>
      <w:t>tool</w:t>
    </w:r>
    <w:r w:rsidR="006D7199" w:rsidRPr="005D0FE8">
      <w:rPr>
        <w:b w:val="0"/>
        <w:bCs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83159" w14:textId="77777777" w:rsidR="00C1489B" w:rsidRDefault="000E116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B073364" wp14:editId="29BFCBE1">
              <wp:simplePos x="0" y="0"/>
              <wp:positionH relativeFrom="column">
                <wp:posOffset>3084780</wp:posOffset>
              </wp:positionH>
              <wp:positionV relativeFrom="paragraph">
                <wp:posOffset>-1384300</wp:posOffset>
              </wp:positionV>
              <wp:extent cx="1805050" cy="372110"/>
              <wp:effectExtent l="0" t="0" r="508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5050" cy="372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AA83AD" w14:textId="6414B868" w:rsidR="00074B17" w:rsidRPr="00D70C45" w:rsidRDefault="00C1489B" w:rsidP="00074B17">
                          <w:pPr>
                            <w:pStyle w:val="Header"/>
                            <w:jc w:val="right"/>
                          </w:pPr>
                          <w:r>
                            <w:rPr>
                              <w:lang w:val="en-US"/>
                            </w:rPr>
                            <w:t>partnership tool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" tIns="97200" rIns="0" bIns="468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7336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42.9pt;margin-top:-109pt;width:142.15pt;height:2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" filled="f" stroked="f" strokeweight=".5pt">
              <v:textbox inset="3mm,2.7mm,0,1.3mm">
                <w:txbxContent>
                  <w:p w14:paraId="1CAA83AD" w14:textId="6414B868" w:rsidR="00074B17" w:rsidRPr="00D70C45" w:rsidRDefault="00C1489B" w:rsidP="00074B17">
                    <w:pPr>
                      <w:pStyle w:val="Header"/>
                      <w:jc w:val="right"/>
                    </w:pPr>
                    <w:r>
                      <w:rPr>
                        <w:lang w:val="en-US"/>
                      </w:rPr>
                      <w:t>partnership tool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7E2D9653" wp14:editId="3DFD487C">
          <wp:simplePos x="0" y="0"/>
          <wp:positionH relativeFrom="margin">
            <wp:posOffset>-2520315</wp:posOffset>
          </wp:positionH>
          <wp:positionV relativeFrom="page">
            <wp:posOffset>0</wp:posOffset>
          </wp:positionV>
          <wp:extent cx="7558743" cy="10696574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43" cy="106965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89B"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D670C0B" wp14:editId="38D29D68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2" name="Text Box 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58C4B2" w14:textId="77777777" w:rsidR="00C1489B" w:rsidRPr="00C1489B" w:rsidRDefault="00C1489B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670C0B" id="_x0000_s1032" type="#_x0000_t202" alt="OFFICIAL" style="position:absolute;margin-left:0;margin-top:.05pt;width:34.95pt;height:34.95pt;z-index:25165824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CFV1Y4JAIAAE0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5A58C4B2" w14:textId="77777777" w:rsidR="00C1489B" w:rsidRPr="00C1489B" w:rsidRDefault="00C1489B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E3A83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864AC9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7C"/>
    <w:multiLevelType w:val="singleLevel"/>
    <w:tmpl w:val="2B42C6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87C8AD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F1A4B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0532A9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EBA6BC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F0F21E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AADC5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01765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22D810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9CEA24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A2BB67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F347C6E"/>
    <w:multiLevelType w:val="hybridMultilevel"/>
    <w:tmpl w:val="A8CE8F56"/>
    <w:lvl w:ilvl="0" w:tplc="63DEC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CEE8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3167A9"/>
    <w:multiLevelType w:val="hybridMultilevel"/>
    <w:tmpl w:val="04E66C92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0C090003" w:tentative="1">
      <w:start w:val="1"/>
      <w:numFmt w:val="bullet"/>
      <w:lvlText w:val="o"/>
      <w:lvlJc w:val="left"/>
      <w:pPr>
        <w:ind w:left="-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15" w15:restartNumberingAfterBreak="0">
    <w:nsid w:val="1636459F"/>
    <w:multiLevelType w:val="hybridMultilevel"/>
    <w:tmpl w:val="487AF1FC"/>
    <w:lvl w:ilvl="0" w:tplc="4B3A4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CEE8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2113EA"/>
    <w:multiLevelType w:val="hybridMultilevel"/>
    <w:tmpl w:val="247AE2F4"/>
    <w:lvl w:ilvl="0" w:tplc="3BCEC3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024797"/>
    <w:multiLevelType w:val="hybridMultilevel"/>
    <w:tmpl w:val="5FA84A0C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0C090003" w:tentative="1">
      <w:start w:val="1"/>
      <w:numFmt w:val="bullet"/>
      <w:lvlText w:val="o"/>
      <w:lvlJc w:val="left"/>
      <w:pPr>
        <w:ind w:left="-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18" w15:restartNumberingAfterBreak="0">
    <w:nsid w:val="21E927E7"/>
    <w:multiLevelType w:val="hybridMultilevel"/>
    <w:tmpl w:val="3ACC0DC0"/>
    <w:lvl w:ilvl="0" w:tplc="C3F878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701C07"/>
    <w:multiLevelType w:val="hybridMultilevel"/>
    <w:tmpl w:val="B8CCE10C"/>
    <w:lvl w:ilvl="0" w:tplc="6CBC0594">
      <w:start w:val="1"/>
      <w:numFmt w:val="bullet"/>
      <w:lvlText w:val=""/>
      <w:lvlJc w:val="left"/>
      <w:pPr>
        <w:ind w:left="-2328" w:hanging="360"/>
      </w:pPr>
      <w:rPr>
        <w:rFonts w:ascii="Symbol" w:hAnsi="Symbol" w:hint="default"/>
        <w:color w:val="4FCEE8"/>
        <w:u w:val="none"/>
      </w:rPr>
    </w:lvl>
    <w:lvl w:ilvl="1" w:tplc="0C090003" w:tentative="1">
      <w:start w:val="1"/>
      <w:numFmt w:val="bullet"/>
      <w:lvlText w:val="o"/>
      <w:lvlJc w:val="left"/>
      <w:pPr>
        <w:ind w:left="-16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8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1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</w:abstractNum>
  <w:abstractNum w:abstractNumId="20" w15:restartNumberingAfterBreak="0">
    <w:nsid w:val="2DDD3495"/>
    <w:multiLevelType w:val="hybridMultilevel"/>
    <w:tmpl w:val="73645306"/>
    <w:lvl w:ilvl="0" w:tplc="6CBC0594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/>
        <w:u w:val="none"/>
      </w:rPr>
    </w:lvl>
    <w:lvl w:ilvl="1" w:tplc="7E84EF78">
      <w:start w:val="2"/>
      <w:numFmt w:val="bullet"/>
      <w:lvlText w:val="-"/>
      <w:lvlJc w:val="left"/>
      <w:pPr>
        <w:ind w:left="-1679" w:hanging="360"/>
      </w:pPr>
      <w:rPr>
        <w:rFonts w:ascii="Calibre Regular" w:eastAsiaTheme="minorHAnsi" w:hAnsi="Calibre Regular" w:cstheme="minorBidi" w:hint="default"/>
        <w:b/>
        <w:bCs/>
        <w:color w:val="4FCEE8" w:themeColor="accent1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21" w15:restartNumberingAfterBreak="0">
    <w:nsid w:val="362C7DB8"/>
    <w:multiLevelType w:val="hybridMultilevel"/>
    <w:tmpl w:val="978A054E"/>
    <w:lvl w:ilvl="0" w:tplc="451E199E">
      <w:start w:val="1"/>
      <w:numFmt w:val="bullet"/>
      <w:pStyle w:val="ListBulletsL1"/>
      <w:lvlText w:val=""/>
      <w:lvlJc w:val="left"/>
      <w:pPr>
        <w:tabs>
          <w:tab w:val="num" w:pos="244"/>
        </w:tabs>
        <w:ind w:left="244" w:hanging="244"/>
      </w:pPr>
      <w:rPr>
        <w:rFonts w:ascii="Symbol" w:hAnsi="Symbol" w:hint="default"/>
        <w:color w:val="4FCEE8" w:themeColor="accent1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4B261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53662AD"/>
    <w:multiLevelType w:val="hybridMultilevel"/>
    <w:tmpl w:val="8A880210"/>
    <w:lvl w:ilvl="0" w:tplc="6CBC0594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/>
        <w:u w:val="none"/>
      </w:rPr>
    </w:lvl>
    <w:lvl w:ilvl="1" w:tplc="0C090003" w:tentative="1">
      <w:start w:val="1"/>
      <w:numFmt w:val="bullet"/>
      <w:lvlText w:val="o"/>
      <w:lvlJc w:val="left"/>
      <w:pPr>
        <w:ind w:left="-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24" w15:restartNumberingAfterBreak="0">
    <w:nsid w:val="4640470B"/>
    <w:multiLevelType w:val="hybridMultilevel"/>
    <w:tmpl w:val="53CAD062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0C090003" w:tentative="1">
      <w:start w:val="1"/>
      <w:numFmt w:val="bullet"/>
      <w:lvlText w:val="o"/>
      <w:lvlJc w:val="left"/>
      <w:pPr>
        <w:ind w:left="-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25" w15:restartNumberingAfterBreak="0">
    <w:nsid w:val="511A28C3"/>
    <w:multiLevelType w:val="hybridMultilevel"/>
    <w:tmpl w:val="D30AB8B0"/>
    <w:lvl w:ilvl="0" w:tplc="9628F0E2">
      <w:start w:val="1"/>
      <w:numFmt w:val="decimal"/>
      <w:pStyle w:val="ListNumeralsL1"/>
      <w:lvlText w:val="%1."/>
      <w:lvlJc w:val="left"/>
      <w:pPr>
        <w:tabs>
          <w:tab w:val="num" w:pos="244"/>
        </w:tabs>
        <w:ind w:left="244" w:hanging="2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A6C9B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D137BB2"/>
    <w:multiLevelType w:val="hybridMultilevel"/>
    <w:tmpl w:val="B0CAAE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1A112A"/>
    <w:multiLevelType w:val="hybridMultilevel"/>
    <w:tmpl w:val="82B6E0FC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225CA91E">
      <w:start w:val="2"/>
      <w:numFmt w:val="bullet"/>
      <w:lvlText w:val="-"/>
      <w:lvlJc w:val="left"/>
      <w:pPr>
        <w:ind w:left="-1679" w:hanging="360"/>
      </w:pPr>
      <w:rPr>
        <w:rFonts w:ascii="Calibre Regular" w:eastAsiaTheme="minorHAnsi" w:hAnsi="Calibre Regular" w:cstheme="minorBidi" w:hint="default"/>
        <w:b/>
        <w:bCs/>
        <w:color w:val="4FCEE8" w:themeColor="accent1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29" w15:restartNumberingAfterBreak="0">
    <w:nsid w:val="76945C07"/>
    <w:multiLevelType w:val="hybridMultilevel"/>
    <w:tmpl w:val="76A6464A"/>
    <w:lvl w:ilvl="0" w:tplc="6CBC0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CEE8"/>
        <w:u w:val="no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42C73"/>
    <w:multiLevelType w:val="hybridMultilevel"/>
    <w:tmpl w:val="09ECE17E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3AD6835E">
      <w:start w:val="2"/>
      <w:numFmt w:val="bullet"/>
      <w:lvlText w:val="-"/>
      <w:lvlJc w:val="left"/>
      <w:pPr>
        <w:ind w:left="-1679" w:hanging="360"/>
      </w:pPr>
      <w:rPr>
        <w:rFonts w:ascii="Calibre Regular" w:eastAsiaTheme="minorHAnsi" w:hAnsi="Calibre Regular" w:cstheme="minorBidi" w:hint="default"/>
        <w:b/>
        <w:bCs/>
        <w:color w:val="4FCEE8" w:themeColor="accent1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0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1"/>
  </w:num>
  <w:num w:numId="11">
    <w:abstractNumId w:val="0"/>
  </w:num>
  <w:num w:numId="12">
    <w:abstractNumId w:val="22"/>
  </w:num>
  <w:num w:numId="13">
    <w:abstractNumId w:val="26"/>
  </w:num>
  <w:num w:numId="14">
    <w:abstractNumId w:val="1"/>
  </w:num>
  <w:num w:numId="15">
    <w:abstractNumId w:val="12"/>
  </w:num>
  <w:num w:numId="16">
    <w:abstractNumId w:val="21"/>
  </w:num>
  <w:num w:numId="17">
    <w:abstractNumId w:val="25"/>
  </w:num>
  <w:num w:numId="18">
    <w:abstractNumId w:val="19"/>
  </w:num>
  <w:num w:numId="19">
    <w:abstractNumId w:val="29"/>
  </w:num>
  <w:num w:numId="20">
    <w:abstractNumId w:val="13"/>
  </w:num>
  <w:num w:numId="21">
    <w:abstractNumId w:val="23"/>
  </w:num>
  <w:num w:numId="22">
    <w:abstractNumId w:val="20"/>
  </w:num>
  <w:num w:numId="23">
    <w:abstractNumId w:val="17"/>
  </w:num>
  <w:num w:numId="24">
    <w:abstractNumId w:val="30"/>
  </w:num>
  <w:num w:numId="25">
    <w:abstractNumId w:val="14"/>
  </w:num>
  <w:num w:numId="26">
    <w:abstractNumId w:val="24"/>
  </w:num>
  <w:num w:numId="27">
    <w:abstractNumId w:val="28"/>
  </w:num>
  <w:num w:numId="28">
    <w:abstractNumId w:val="27"/>
  </w:num>
  <w:num w:numId="29">
    <w:abstractNumId w:val="15"/>
  </w:num>
  <w:num w:numId="30">
    <w:abstractNumId w:val="16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yuYf2w+kT64ZViFN2xNOMhSEQe3fjmqIP80bv4r3c2GL3+XAr1AH+Nabx5jXQbcWXtFh28GZtkmRwhn8pUfDLw==" w:salt="oeTUnisCZ7BCXUnAsk7BqA==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448"/>
    <w:rsid w:val="00037210"/>
    <w:rsid w:val="0004215F"/>
    <w:rsid w:val="00052792"/>
    <w:rsid w:val="00074B17"/>
    <w:rsid w:val="00086045"/>
    <w:rsid w:val="00096DEA"/>
    <w:rsid w:val="000A00CA"/>
    <w:rsid w:val="000A69F4"/>
    <w:rsid w:val="000A77FC"/>
    <w:rsid w:val="000C78AF"/>
    <w:rsid w:val="000D3E55"/>
    <w:rsid w:val="000E116B"/>
    <w:rsid w:val="000F57A0"/>
    <w:rsid w:val="00102FE5"/>
    <w:rsid w:val="00111CA8"/>
    <w:rsid w:val="00130184"/>
    <w:rsid w:val="00135836"/>
    <w:rsid w:val="00156420"/>
    <w:rsid w:val="00174808"/>
    <w:rsid w:val="00187473"/>
    <w:rsid w:val="001A0D36"/>
    <w:rsid w:val="001C301F"/>
    <w:rsid w:val="001E7909"/>
    <w:rsid w:val="001F6F34"/>
    <w:rsid w:val="00237297"/>
    <w:rsid w:val="002534CE"/>
    <w:rsid w:val="00261250"/>
    <w:rsid w:val="00283B7A"/>
    <w:rsid w:val="00291C3E"/>
    <w:rsid w:val="002A5B54"/>
    <w:rsid w:val="002A75C9"/>
    <w:rsid w:val="002C5C93"/>
    <w:rsid w:val="002E6D3B"/>
    <w:rsid w:val="00300CA0"/>
    <w:rsid w:val="00305BAF"/>
    <w:rsid w:val="00312C63"/>
    <w:rsid w:val="0035393F"/>
    <w:rsid w:val="003574B9"/>
    <w:rsid w:val="003768CB"/>
    <w:rsid w:val="00377322"/>
    <w:rsid w:val="003A05E6"/>
    <w:rsid w:val="00401F70"/>
    <w:rsid w:val="004336BD"/>
    <w:rsid w:val="0043598C"/>
    <w:rsid w:val="00453355"/>
    <w:rsid w:val="00472C34"/>
    <w:rsid w:val="004D6785"/>
    <w:rsid w:val="004E78CF"/>
    <w:rsid w:val="004F41DB"/>
    <w:rsid w:val="00502631"/>
    <w:rsid w:val="00543FD7"/>
    <w:rsid w:val="0055729E"/>
    <w:rsid w:val="005736F7"/>
    <w:rsid w:val="00573E6F"/>
    <w:rsid w:val="005776A4"/>
    <w:rsid w:val="005C6E74"/>
    <w:rsid w:val="005D0FE8"/>
    <w:rsid w:val="005E7FAC"/>
    <w:rsid w:val="00610D12"/>
    <w:rsid w:val="006312EF"/>
    <w:rsid w:val="00654C45"/>
    <w:rsid w:val="006578E6"/>
    <w:rsid w:val="006870D9"/>
    <w:rsid w:val="00692215"/>
    <w:rsid w:val="006A1363"/>
    <w:rsid w:val="006B6FF3"/>
    <w:rsid w:val="006B7159"/>
    <w:rsid w:val="006B7B7A"/>
    <w:rsid w:val="006D7199"/>
    <w:rsid w:val="007043AE"/>
    <w:rsid w:val="007110C5"/>
    <w:rsid w:val="00713E1E"/>
    <w:rsid w:val="0077692E"/>
    <w:rsid w:val="00797D6D"/>
    <w:rsid w:val="007B0BB3"/>
    <w:rsid w:val="007C319B"/>
    <w:rsid w:val="007D01E1"/>
    <w:rsid w:val="007E5448"/>
    <w:rsid w:val="007E6277"/>
    <w:rsid w:val="007F0773"/>
    <w:rsid w:val="007F2D09"/>
    <w:rsid w:val="00802A06"/>
    <w:rsid w:val="00812530"/>
    <w:rsid w:val="00812A6E"/>
    <w:rsid w:val="00822779"/>
    <w:rsid w:val="00825BC8"/>
    <w:rsid w:val="0085741F"/>
    <w:rsid w:val="0086553A"/>
    <w:rsid w:val="00870C3D"/>
    <w:rsid w:val="008717C1"/>
    <w:rsid w:val="0087294F"/>
    <w:rsid w:val="00877C0E"/>
    <w:rsid w:val="00882378"/>
    <w:rsid w:val="00882E47"/>
    <w:rsid w:val="00896E27"/>
    <w:rsid w:val="008A4732"/>
    <w:rsid w:val="008D1743"/>
    <w:rsid w:val="00901914"/>
    <w:rsid w:val="00911562"/>
    <w:rsid w:val="00946B82"/>
    <w:rsid w:val="00972597"/>
    <w:rsid w:val="009B1C31"/>
    <w:rsid w:val="009B35D2"/>
    <w:rsid w:val="009D506D"/>
    <w:rsid w:val="009E60E0"/>
    <w:rsid w:val="00A00D8C"/>
    <w:rsid w:val="00A34FB0"/>
    <w:rsid w:val="00A4584C"/>
    <w:rsid w:val="00A60572"/>
    <w:rsid w:val="00A63D52"/>
    <w:rsid w:val="00A771D2"/>
    <w:rsid w:val="00A83EFE"/>
    <w:rsid w:val="00A91D45"/>
    <w:rsid w:val="00AA28A5"/>
    <w:rsid w:val="00AF611F"/>
    <w:rsid w:val="00B0224E"/>
    <w:rsid w:val="00B1164D"/>
    <w:rsid w:val="00B23468"/>
    <w:rsid w:val="00B247F0"/>
    <w:rsid w:val="00B337E3"/>
    <w:rsid w:val="00B44541"/>
    <w:rsid w:val="00B64D7A"/>
    <w:rsid w:val="00B7022B"/>
    <w:rsid w:val="00B82875"/>
    <w:rsid w:val="00B9051F"/>
    <w:rsid w:val="00B921F0"/>
    <w:rsid w:val="00B953F4"/>
    <w:rsid w:val="00BC07D1"/>
    <w:rsid w:val="00BF523B"/>
    <w:rsid w:val="00C1489B"/>
    <w:rsid w:val="00C2783A"/>
    <w:rsid w:val="00C36F2C"/>
    <w:rsid w:val="00C57B4A"/>
    <w:rsid w:val="00C60118"/>
    <w:rsid w:val="00C6638B"/>
    <w:rsid w:val="00C832EF"/>
    <w:rsid w:val="00C84000"/>
    <w:rsid w:val="00C86FAA"/>
    <w:rsid w:val="00C87E16"/>
    <w:rsid w:val="00C94442"/>
    <w:rsid w:val="00CA1ACA"/>
    <w:rsid w:val="00CA1F33"/>
    <w:rsid w:val="00CA53F0"/>
    <w:rsid w:val="00CB1E1C"/>
    <w:rsid w:val="00CC7085"/>
    <w:rsid w:val="00CE7E77"/>
    <w:rsid w:val="00CF17AF"/>
    <w:rsid w:val="00CF3D09"/>
    <w:rsid w:val="00D05A43"/>
    <w:rsid w:val="00D10420"/>
    <w:rsid w:val="00D11089"/>
    <w:rsid w:val="00D12D48"/>
    <w:rsid w:val="00D14F10"/>
    <w:rsid w:val="00D266B0"/>
    <w:rsid w:val="00D33CC1"/>
    <w:rsid w:val="00D42F2D"/>
    <w:rsid w:val="00D46E8C"/>
    <w:rsid w:val="00D47A3D"/>
    <w:rsid w:val="00D47B4A"/>
    <w:rsid w:val="00D966DC"/>
    <w:rsid w:val="00DC51EB"/>
    <w:rsid w:val="00DC6C5E"/>
    <w:rsid w:val="00DD3D1F"/>
    <w:rsid w:val="00DF086F"/>
    <w:rsid w:val="00E0018E"/>
    <w:rsid w:val="00E0689B"/>
    <w:rsid w:val="00E17953"/>
    <w:rsid w:val="00E3767D"/>
    <w:rsid w:val="00E53595"/>
    <w:rsid w:val="00E61242"/>
    <w:rsid w:val="00E6137E"/>
    <w:rsid w:val="00E722EF"/>
    <w:rsid w:val="00E75657"/>
    <w:rsid w:val="00EA6A06"/>
    <w:rsid w:val="00EB0928"/>
    <w:rsid w:val="00EC1596"/>
    <w:rsid w:val="00EC5893"/>
    <w:rsid w:val="00EE1AD5"/>
    <w:rsid w:val="00EE30C1"/>
    <w:rsid w:val="00F01502"/>
    <w:rsid w:val="00F21AAF"/>
    <w:rsid w:val="00F31371"/>
    <w:rsid w:val="00F3459F"/>
    <w:rsid w:val="00F36403"/>
    <w:rsid w:val="00F43485"/>
    <w:rsid w:val="00F57B63"/>
    <w:rsid w:val="00F6401D"/>
    <w:rsid w:val="00FA1F84"/>
    <w:rsid w:val="00FB2A5C"/>
    <w:rsid w:val="00FE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B98E3E"/>
  <w15:chartTrackingRefBased/>
  <w15:docId w15:val="{B13BCB43-66B8-4597-9C51-41F48999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E27"/>
    <w:pPr>
      <w:suppressAutoHyphens/>
      <w:spacing w:after="80"/>
    </w:pPr>
    <w:rPr>
      <w:rFonts w:ascii="Calibre Regular" w:hAnsi="Calibre Regular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67D"/>
    <w:pPr>
      <w:keepLines/>
      <w:spacing w:before="120" w:line="216" w:lineRule="auto"/>
      <w:contextualSpacing/>
      <w:outlineLvl w:val="0"/>
    </w:pPr>
    <w:rPr>
      <w:rFonts w:ascii="Calibre Semibold" w:eastAsiaTheme="majorEastAsia" w:hAnsi="Calibre Semibold" w:cstheme="majorBidi"/>
      <w:b/>
      <w:color w:val="13242F" w:themeColor="text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2215"/>
    <w:pPr>
      <w:keepLines/>
      <w:spacing w:before="120" w:after="40"/>
      <w:outlineLvl w:val="1"/>
    </w:pPr>
    <w:rPr>
      <w:rFonts w:ascii="Calibre Semibold" w:eastAsiaTheme="majorEastAsia" w:hAnsi="Calibre Semibold" w:cstheme="majorBidi"/>
      <w:b/>
      <w:color w:val="13242F" w:themeColor="text2"/>
      <w:sz w:val="24"/>
      <w:szCs w:val="26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692215"/>
    <w:pPr>
      <w:keepNext/>
      <w:spacing w:before="80" w:after="0"/>
      <w:outlineLvl w:val="2"/>
    </w:pPr>
    <w:rPr>
      <w:rFonts w:cs="Times New Roman (Headings CS)"/>
      <w:caps/>
      <w:color w:val="4FCEE8" w:themeColor="accent1"/>
      <w:spacing w:val="10"/>
      <w:sz w:val="17"/>
    </w:rPr>
  </w:style>
  <w:style w:type="paragraph" w:styleId="Heading4">
    <w:name w:val="heading 4"/>
    <w:aliases w:val="Pull-out Box Heading"/>
    <w:basedOn w:val="Normal"/>
    <w:next w:val="Normal"/>
    <w:link w:val="Heading4Char"/>
    <w:uiPriority w:val="9"/>
    <w:unhideWhenUsed/>
    <w:qFormat/>
    <w:rsid w:val="00D47A3D"/>
    <w:pPr>
      <w:keepNext/>
      <w:keepLines/>
      <w:spacing w:after="120" w:line="204" w:lineRule="auto"/>
      <w:outlineLvl w:val="3"/>
    </w:pPr>
    <w:rPr>
      <w:rFonts w:ascii="Calibre Semibold" w:eastAsiaTheme="majorEastAsia" w:hAnsi="Calibre Semibold" w:cs="Times New Roman (Headings CS)"/>
      <w:b/>
      <w:iCs/>
      <w:caps/>
      <w:color w:val="000000" w:themeColor="text1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D966DC"/>
    <w:pPr>
      <w:tabs>
        <w:tab w:val="center" w:pos="4680"/>
        <w:tab w:val="right" w:pos="9360"/>
      </w:tabs>
    </w:pPr>
    <w:rPr>
      <w:rFonts w:ascii="Calibre Bold" w:hAnsi="Calibre Bold" w:cs="Times New Roman (Body CS)"/>
      <w:b/>
      <w:caps/>
      <w:color w:val="13242F" w:themeColor="text2"/>
      <w:spacing w:val="5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D966DC"/>
    <w:rPr>
      <w:rFonts w:ascii="Calibre Bold" w:hAnsi="Calibre Bold" w:cs="Times New Roman (Body CS)"/>
      <w:b/>
      <w:caps/>
      <w:color w:val="13242F" w:themeColor="text2"/>
      <w:spacing w:val="50"/>
      <w:sz w:val="18"/>
    </w:rPr>
  </w:style>
  <w:style w:type="paragraph" w:styleId="Footer">
    <w:name w:val="footer"/>
    <w:basedOn w:val="Normal"/>
    <w:link w:val="FooterChar"/>
    <w:uiPriority w:val="99"/>
    <w:unhideWhenUsed/>
    <w:rsid w:val="006870D9"/>
    <w:pPr>
      <w:tabs>
        <w:tab w:val="center" w:pos="4680"/>
        <w:tab w:val="right" w:pos="9360"/>
      </w:tabs>
    </w:pPr>
    <w:rPr>
      <w:rFonts w:cs="Times New Roman (Body CS)"/>
      <w:caps/>
      <w:color w:val="13242F" w:themeColor="text2"/>
      <w:spacing w:val="3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6870D9"/>
    <w:rPr>
      <w:rFonts w:ascii="Calibre Regular" w:hAnsi="Calibre Regular" w:cs="Times New Roman (Body CS)"/>
      <w:caps/>
      <w:color w:val="13242F" w:themeColor="text2"/>
      <w:spacing w:val="30"/>
      <w:sz w:val="14"/>
    </w:rPr>
  </w:style>
  <w:style w:type="paragraph" w:styleId="NoSpacing">
    <w:name w:val="No Spacing"/>
    <w:uiPriority w:val="1"/>
    <w:qFormat/>
    <w:rsid w:val="00812530"/>
    <w:pPr>
      <w:keepNext/>
      <w:suppressAutoHyphens/>
    </w:pPr>
    <w:rPr>
      <w:rFonts w:ascii="Calibre Regular" w:hAnsi="Calibre Regular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3767D"/>
    <w:rPr>
      <w:rFonts w:ascii="Calibre Semibold" w:eastAsiaTheme="majorEastAsia" w:hAnsi="Calibre Semibold" w:cstheme="majorBidi"/>
      <w:b/>
      <w:color w:val="13242F" w:themeColor="text2"/>
      <w:sz w:val="28"/>
      <w:szCs w:val="32"/>
    </w:rPr>
  </w:style>
  <w:style w:type="paragraph" w:customStyle="1" w:styleId="BasicParagraph">
    <w:name w:val="[Basic Paragraph]"/>
    <w:basedOn w:val="Normal"/>
    <w:uiPriority w:val="99"/>
    <w:rsid w:val="00D966DC"/>
    <w:pPr>
      <w:suppressAutoHyphens w:val="0"/>
      <w:autoSpaceDE w:val="0"/>
      <w:autoSpaceDN w:val="0"/>
      <w:adjustRightInd w:val="0"/>
      <w:textAlignment w:val="center"/>
    </w:pPr>
    <w:rPr>
      <w:rFonts w:ascii="Arial" w:hAnsi="Arial" w:cs="Minion Pro"/>
      <w:color w:val="000000"/>
      <w:sz w:val="18"/>
      <w:lang w:val="en-US"/>
    </w:rPr>
  </w:style>
  <w:style w:type="character" w:styleId="Strong">
    <w:name w:val="Strong"/>
    <w:basedOn w:val="DefaultParagraphFont"/>
    <w:uiPriority w:val="22"/>
    <w:qFormat/>
    <w:rsid w:val="00812530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D11089"/>
    <w:pPr>
      <w:spacing w:after="0" w:line="192" w:lineRule="auto"/>
      <w:contextualSpacing/>
    </w:pPr>
    <w:rPr>
      <w:rFonts w:ascii="Calibre Semibold" w:eastAsiaTheme="majorEastAsia" w:hAnsi="Calibre Semibold" w:cstheme="majorBidi"/>
      <w:b/>
      <w:color w:val="FFFFFF" w:themeColor="background1"/>
      <w:spacing w:val="-10"/>
      <w:kern w:val="28"/>
      <w:sz w:val="9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1089"/>
    <w:rPr>
      <w:rFonts w:ascii="Calibre Semibold" w:eastAsiaTheme="majorEastAsia" w:hAnsi="Calibre Semibold" w:cstheme="majorBidi"/>
      <w:b/>
      <w:color w:val="FFFFFF" w:themeColor="background1"/>
      <w:spacing w:val="-10"/>
      <w:kern w:val="28"/>
      <w:sz w:val="9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692215"/>
    <w:rPr>
      <w:rFonts w:ascii="Calibre Semibold" w:eastAsiaTheme="majorEastAsia" w:hAnsi="Calibre Semibold" w:cstheme="majorBidi"/>
      <w:b/>
      <w:color w:val="13242F" w:themeColor="text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0FE8"/>
    <w:pPr>
      <w:numPr>
        <w:ilvl w:val="1"/>
      </w:numPr>
      <w:spacing w:after="160"/>
    </w:pPr>
    <w:rPr>
      <w:rFonts w:ascii="Calibre Light" w:eastAsiaTheme="minorEastAsia" w:hAnsi="Calibre Light" w:cs="Times New Roman (Body CS)"/>
      <w:color w:val="FFFFFF" w:themeColor="background1"/>
      <w:sz w:val="9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D0FE8"/>
    <w:rPr>
      <w:rFonts w:ascii="Calibre Light" w:eastAsiaTheme="minorEastAsia" w:hAnsi="Calibre Light" w:cs="Times New Roman (Body CS)"/>
      <w:color w:val="FFFFFF" w:themeColor="background1"/>
      <w:sz w:val="98"/>
      <w:szCs w:val="22"/>
    </w:rPr>
  </w:style>
  <w:style w:type="character" w:styleId="SubtleEmphasis">
    <w:name w:val="Subtle Emphasis"/>
    <w:aliases w:val="Medium Emphasis"/>
    <w:basedOn w:val="DefaultParagraphFont"/>
    <w:uiPriority w:val="19"/>
    <w:qFormat/>
    <w:rsid w:val="00D966DC"/>
    <w:rPr>
      <w:rFonts w:ascii="Calibre Medium" w:hAnsi="Calibre Medium"/>
      <w:b w:val="0"/>
      <w:i w:val="0"/>
      <w:iCs/>
      <w:color w:val="auto"/>
    </w:rPr>
  </w:style>
  <w:style w:type="character" w:styleId="BookTitle">
    <w:name w:val="Book Title"/>
    <w:basedOn w:val="DefaultParagraphFont"/>
    <w:uiPriority w:val="33"/>
    <w:qFormat/>
    <w:rsid w:val="00D966DC"/>
    <w:rPr>
      <w:b/>
      <w:bCs/>
      <w:i/>
      <w:iCs/>
      <w:spacing w:val="5"/>
    </w:rPr>
  </w:style>
  <w:style w:type="character" w:styleId="Emphasis">
    <w:name w:val="Emphasis"/>
    <w:aliases w:val="Light Emphasis"/>
    <w:basedOn w:val="DefaultParagraphFont"/>
    <w:uiPriority w:val="20"/>
    <w:qFormat/>
    <w:rsid w:val="00EE30C1"/>
    <w:rPr>
      <w:rFonts w:ascii="Calibre Thin" w:hAnsi="Calibre Thin"/>
      <w:b w:val="0"/>
      <w:i w:val="0"/>
      <w:iCs/>
    </w:rPr>
  </w:style>
  <w:style w:type="paragraph" w:customStyle="1" w:styleId="Default">
    <w:name w:val="Default"/>
    <w:basedOn w:val="Normal"/>
    <w:rsid w:val="00946B82"/>
    <w:pPr>
      <w:autoSpaceDE w:val="0"/>
      <w:autoSpaceDN w:val="0"/>
      <w:adjustRightInd w:val="0"/>
    </w:pPr>
    <w:rPr>
      <w:rFonts w:cs="Arial"/>
      <w:color w:val="000000"/>
      <w:lang w:val="en-GB"/>
    </w:rPr>
  </w:style>
  <w:style w:type="paragraph" w:customStyle="1" w:styleId="ListBulletsL1">
    <w:name w:val="List Bullets L1"/>
    <w:basedOn w:val="ListBullet"/>
    <w:next w:val="Normal"/>
    <w:qFormat/>
    <w:rsid w:val="00D47B4A"/>
    <w:pPr>
      <w:numPr>
        <w:numId w:val="16"/>
      </w:numPr>
      <w:tabs>
        <w:tab w:val="left" w:pos="244"/>
      </w:tabs>
    </w:pPr>
    <w:rPr>
      <w:rFonts w:cs="Times New Roman (Body CS)"/>
      <w:color w:val="000000" w:themeColor="text1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92215"/>
    <w:rPr>
      <w:rFonts w:ascii="Calibre Semibold" w:eastAsiaTheme="majorEastAsia" w:hAnsi="Calibre Semibold" w:cs="Times New Roman (Headings CS)"/>
      <w:b/>
      <w:caps/>
      <w:color w:val="4FCEE8" w:themeColor="accent1"/>
      <w:spacing w:val="10"/>
      <w:sz w:val="17"/>
      <w:szCs w:val="26"/>
    </w:rPr>
  </w:style>
  <w:style w:type="table" w:styleId="TableGrid">
    <w:name w:val="Table Grid"/>
    <w:basedOn w:val="TableNormal"/>
    <w:uiPriority w:val="39"/>
    <w:rsid w:val="00D05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unhideWhenUsed/>
    <w:rsid w:val="00D47B4A"/>
    <w:pPr>
      <w:numPr>
        <w:numId w:val="10"/>
      </w:numPr>
      <w:contextualSpacing/>
    </w:pPr>
  </w:style>
  <w:style w:type="table" w:styleId="GridTable1Light-Accent1">
    <w:name w:val="Grid Table 1 Light Accent 1"/>
    <w:basedOn w:val="TableNormal"/>
    <w:uiPriority w:val="46"/>
    <w:rsid w:val="00D05A43"/>
    <w:tblPr>
      <w:tblStyleRowBandSize w:val="1"/>
      <w:tblStyleColBandSize w:val="1"/>
      <w:tblBorders>
        <w:top w:val="single" w:sz="4" w:space="0" w:color="B8EBF5" w:themeColor="accent1" w:themeTint="66"/>
        <w:left w:val="single" w:sz="4" w:space="0" w:color="B8EBF5" w:themeColor="accent1" w:themeTint="66"/>
        <w:bottom w:val="single" w:sz="4" w:space="0" w:color="B8EBF5" w:themeColor="accent1" w:themeTint="66"/>
        <w:right w:val="single" w:sz="4" w:space="0" w:color="B8EBF5" w:themeColor="accent1" w:themeTint="66"/>
        <w:insideH w:val="single" w:sz="4" w:space="0" w:color="B8EBF5" w:themeColor="accent1" w:themeTint="66"/>
        <w:insideV w:val="single" w:sz="4" w:space="0" w:color="B8EBF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E1F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E1F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ListNumeralsL1">
    <w:name w:val="List Numerals L1"/>
    <w:basedOn w:val="ListNumber"/>
    <w:qFormat/>
    <w:rsid w:val="001F6F34"/>
    <w:pPr>
      <w:numPr>
        <w:numId w:val="17"/>
      </w:numPr>
      <w:tabs>
        <w:tab w:val="left" w:pos="244"/>
      </w:tabs>
    </w:pPr>
  </w:style>
  <w:style w:type="character" w:customStyle="1" w:styleId="Heading4Char">
    <w:name w:val="Heading 4 Char"/>
    <w:aliases w:val="Pull-out Box Heading Char"/>
    <w:basedOn w:val="DefaultParagraphFont"/>
    <w:link w:val="Heading4"/>
    <w:uiPriority w:val="9"/>
    <w:rsid w:val="00D47A3D"/>
    <w:rPr>
      <w:rFonts w:ascii="Calibre Semibold" w:eastAsiaTheme="majorEastAsia" w:hAnsi="Calibre Semibold" w:cs="Times New Roman (Headings CS)"/>
      <w:b/>
      <w:iCs/>
      <w:caps/>
      <w:color w:val="000000" w:themeColor="text1"/>
      <w:sz w:val="22"/>
    </w:rPr>
  </w:style>
  <w:style w:type="paragraph" w:styleId="ListNumber">
    <w:name w:val="List Number"/>
    <w:basedOn w:val="Normal"/>
    <w:uiPriority w:val="99"/>
    <w:semiHidden/>
    <w:unhideWhenUsed/>
    <w:rsid w:val="001F6F34"/>
    <w:pPr>
      <w:numPr>
        <w:numId w:val="5"/>
      </w:numPr>
      <w:contextualSpacing/>
    </w:pPr>
  </w:style>
  <w:style w:type="paragraph" w:customStyle="1" w:styleId="Pull-ouBoxBody">
    <w:name w:val="Pull-ou Box Body"/>
    <w:basedOn w:val="Normal"/>
    <w:qFormat/>
    <w:rsid w:val="00D47A3D"/>
    <w:rPr>
      <w:rFonts w:ascii="Calibre Light" w:hAnsi="Calibre Light"/>
      <w:sz w:val="16"/>
    </w:rPr>
  </w:style>
  <w:style w:type="paragraph" w:styleId="ListParagraph">
    <w:name w:val="List Paragraph"/>
    <w:basedOn w:val="Normal"/>
    <w:uiPriority w:val="34"/>
    <w:qFormat/>
    <w:rsid w:val="000E116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73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7322"/>
    <w:pPr>
      <w:suppressAutoHyphens w:val="0"/>
      <w:spacing w:after="1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7322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377322"/>
    <w:rPr>
      <w:sz w:val="22"/>
      <w:szCs w:val="22"/>
    </w:rPr>
    <w:tblPr>
      <w:tblStyleRowBandSize w:val="1"/>
      <w:tblStyleColBandSize w:val="1"/>
      <w:tblBorders>
        <w:top w:val="single" w:sz="4" w:space="0" w:color="95E1F1" w:themeColor="accent1" w:themeTint="99"/>
        <w:left w:val="single" w:sz="4" w:space="0" w:color="95E1F1" w:themeColor="accent1" w:themeTint="99"/>
        <w:bottom w:val="single" w:sz="4" w:space="0" w:color="95E1F1" w:themeColor="accent1" w:themeTint="99"/>
        <w:right w:val="single" w:sz="4" w:space="0" w:color="95E1F1" w:themeColor="accent1" w:themeTint="99"/>
        <w:insideH w:val="single" w:sz="4" w:space="0" w:color="95E1F1" w:themeColor="accent1" w:themeTint="99"/>
        <w:insideV w:val="single" w:sz="4" w:space="0" w:color="95E1F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CEE8" w:themeColor="accent1"/>
          <w:left w:val="single" w:sz="4" w:space="0" w:color="4FCEE8" w:themeColor="accent1"/>
          <w:bottom w:val="single" w:sz="4" w:space="0" w:color="4FCEE8" w:themeColor="accent1"/>
          <w:right w:val="single" w:sz="4" w:space="0" w:color="4FCEE8" w:themeColor="accent1"/>
          <w:insideH w:val="nil"/>
          <w:insideV w:val="nil"/>
        </w:tcBorders>
        <w:shd w:val="clear" w:color="auto" w:fill="4FCEE8" w:themeFill="accent1"/>
      </w:tcPr>
    </w:tblStylePr>
    <w:tblStylePr w:type="lastRow">
      <w:rPr>
        <w:b/>
        <w:bCs/>
      </w:rPr>
      <w:tblPr/>
      <w:tcPr>
        <w:tcBorders>
          <w:top w:val="double" w:sz="4" w:space="0" w:color="4FCEE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A" w:themeFill="accent1" w:themeFillTint="33"/>
      </w:tcPr>
    </w:tblStylePr>
    <w:tblStylePr w:type="band1Horz">
      <w:tblPr/>
      <w:tcPr>
        <w:shd w:val="clear" w:color="auto" w:fill="DBF5FA" w:themeFill="accent1" w:themeFillTint="33"/>
      </w:tcPr>
    </w:tblStylePr>
  </w:style>
  <w:style w:type="paragraph" w:customStyle="1" w:styleId="TableH1">
    <w:name w:val="Table H1"/>
    <w:basedOn w:val="Normal"/>
    <w:qFormat/>
    <w:rsid w:val="00CA1ACA"/>
    <w:pPr>
      <w:spacing w:line="200" w:lineRule="exact"/>
    </w:pPr>
    <w:rPr>
      <w:b/>
      <w:color w:val="4FCEE8" w:themeColor="accen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6403"/>
    <w:pPr>
      <w:suppressAutoHyphens/>
      <w:spacing w:after="80"/>
    </w:pPr>
    <w:rPr>
      <w:rFonts w:ascii="Calibre Regular" w:hAnsi="Calibre Regular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6403"/>
    <w:rPr>
      <w:rFonts w:ascii="Calibre Regular" w:hAnsi="Calibre Regular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EIH">
      <a:dk1>
        <a:srgbClr val="000000"/>
      </a:dk1>
      <a:lt1>
        <a:srgbClr val="FFFFFF"/>
      </a:lt1>
      <a:dk2>
        <a:srgbClr val="13242F"/>
      </a:dk2>
      <a:lt2>
        <a:srgbClr val="F3F2F1"/>
      </a:lt2>
      <a:accent1>
        <a:srgbClr val="4FCEE8"/>
      </a:accent1>
      <a:accent2>
        <a:srgbClr val="5480E9"/>
      </a:accent2>
      <a:accent3>
        <a:srgbClr val="49CB70"/>
      </a:accent3>
      <a:accent4>
        <a:srgbClr val="B741AF"/>
      </a:accent4>
      <a:accent5>
        <a:srgbClr val="FF5055"/>
      </a:accent5>
      <a:accent6>
        <a:srgbClr val="C8C8C4"/>
      </a:accent6>
      <a:hlink>
        <a:srgbClr val="12242F"/>
      </a:hlink>
      <a:folHlink>
        <a:srgbClr val="C8C8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outto xmlns="415f9212-d569-4691-82b3-d5d31f27ebc1">
      <UserInfo>
        <DisplayName/>
        <AccountId xsi:nil="true"/>
        <AccountType/>
      </UserInfo>
    </Checkedoutto>
    <lcf76f155ced4ddcb4097134ff3c332f xmlns="415f9212-d569-4691-82b3-d5d31f27ebc1">
      <Terms xmlns="http://schemas.microsoft.com/office/infopath/2007/PartnerControls"/>
    </lcf76f155ced4ddcb4097134ff3c332f>
    <TaxCatchAll xmlns="2e778ee6-6ceb-46bb-b2e6-9835eb9bcf5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BC73F61EC1F4D8D3B57525E1E3FB9" ma:contentTypeVersion="18" ma:contentTypeDescription="Create a new document." ma:contentTypeScope="" ma:versionID="3cb72a8ff5a8719d2f0d72d4d0668124">
  <xsd:schema xmlns:xsd="http://www.w3.org/2001/XMLSchema" xmlns:xs="http://www.w3.org/2001/XMLSchema" xmlns:p="http://schemas.microsoft.com/office/2006/metadata/properties" xmlns:ns2="415f9212-d569-4691-82b3-d5d31f27ebc1" xmlns:ns3="2e778ee6-6ceb-46bb-b2e6-9835eb9bcf53" targetNamespace="http://schemas.microsoft.com/office/2006/metadata/properties" ma:root="true" ma:fieldsID="7c9ab75306d8efb69e731ce43dba41c7" ns2:_="" ns3:_="">
    <xsd:import namespace="415f9212-d569-4691-82b3-d5d31f27ebc1"/>
    <xsd:import namespace="2e778ee6-6ceb-46bb-b2e6-9835eb9bc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Checkedoutto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f9212-d569-4691-82b3-d5d31f27e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heckedoutto" ma:index="21" nillable="true" ma:displayName="Checked out to" ma:format="Dropdown" ma:list="UserInfo" ma:SharePointGroup="0" ma:internalName="Checkedout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78ee6-6ceb-46bb-b2e6-9835eb9bc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826a4a-6523-4b85-af49-9af858cc745f}" ma:internalName="TaxCatchAll" ma:showField="CatchAllData" ma:web="2e778ee6-6ceb-46bb-b2e6-9835eb9bcf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090A78-7EE4-4CC3-85DA-291F81FBC6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B3ED98-CBD0-4610-ACD9-1DF9F6276769}">
  <ds:schemaRefs>
    <ds:schemaRef ds:uri="http://schemas.microsoft.com/office/2006/metadata/properties"/>
    <ds:schemaRef ds:uri="http://schemas.microsoft.com/office/infopath/2007/PartnerControls"/>
    <ds:schemaRef ds:uri="415f9212-d569-4691-82b3-d5d31f27ebc1"/>
    <ds:schemaRef ds:uri="2e778ee6-6ceb-46bb-b2e6-9835eb9bcf53"/>
  </ds:schemaRefs>
</ds:datastoreItem>
</file>

<file path=customXml/itemProps3.xml><?xml version="1.0" encoding="utf-8"?>
<ds:datastoreItem xmlns:ds="http://schemas.openxmlformats.org/officeDocument/2006/customXml" ds:itemID="{F2A873D1-B4B3-49D8-ACD8-9A8D76129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f9212-d569-4691-82b3-d5d31f27ebc1"/>
    <ds:schemaRef ds:uri="2e778ee6-6ceb-46bb-b2e6-9835eb9bc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AD2AF7-51BD-46EF-8A19-D3F84A5F21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450</Words>
  <Characters>2566</Characters>
  <Application>Microsoft Office Word</Application>
  <DocSecurity>8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Bartsch</dc:creator>
  <cp:keywords/>
  <dc:description/>
  <cp:lastModifiedBy>Bartsch, Anna (CEIH)</cp:lastModifiedBy>
  <cp:revision>37</cp:revision>
  <cp:lastPrinted>2023-01-16T05:58:00Z</cp:lastPrinted>
  <dcterms:created xsi:type="dcterms:W3CDTF">2023-01-17T08:27:00Z</dcterms:created>
  <dcterms:modified xsi:type="dcterms:W3CDTF">2023-01-19T06:26:00Z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0x010100E0DBC73F61EC1F4D8D3B57525E1E3FB9</vt:lpwstr>
  </property>
  <property fmtid="{D5CDD505-2E9C-101B-9397-08002B2CF9AE}" pid="3" name="ClassificationContentMarkingHeaderShapeIds">
    <vt:lpwstr>2,3,4</vt:lpwstr>
  </property>
  <property fmtid="{D5CDD505-2E9C-101B-9397-08002B2CF9AE}" pid="4" name="ClassificationContentMarkingHeaderFontProps">
    <vt:lpwstr>#a80000,12,Arial</vt:lpwstr>
  </property>
  <property fmtid="{D5CDD505-2E9C-101B-9397-08002B2CF9AE}" pid="5" name="ClassificationContentMarkingHeaderText">
    <vt:lpwstr>OFFICIAL</vt:lpwstr>
  </property>
  <property fmtid="{D5CDD505-2E9C-101B-9397-08002B2CF9AE}" pid="6" name="MSIP_Label_77274858-3b1d-4431-8679-d878f40e28fd_Enabled">
    <vt:lpwstr>true</vt:lpwstr>
  </property>
  <property fmtid="{D5CDD505-2E9C-101B-9397-08002B2CF9AE}" pid="7" name="MSIP_Label_77274858-3b1d-4431-8679-d878f40e28fd_SetDate">
    <vt:lpwstr>2023-01-11T13:41:01Z</vt:lpwstr>
  </property>
  <property fmtid="{D5CDD505-2E9C-101B-9397-08002B2CF9AE}" pid="8" name="MSIP_Label_77274858-3b1d-4431-8679-d878f40e28fd_Method">
    <vt:lpwstr>Privileged</vt:lpwstr>
  </property>
  <property fmtid="{D5CDD505-2E9C-101B-9397-08002B2CF9AE}" pid="9" name="MSIP_Label_77274858-3b1d-4431-8679-d878f40e28fd_Name">
    <vt:lpwstr>-Official</vt:lpwstr>
  </property>
  <property fmtid="{D5CDD505-2E9C-101B-9397-08002B2CF9AE}" pid="10" name="MSIP_Label_77274858-3b1d-4431-8679-d878f40e28fd_SiteId">
    <vt:lpwstr>bda528f7-fca9-432f-bc98-bd7e90d40906</vt:lpwstr>
  </property>
  <property fmtid="{D5CDD505-2E9C-101B-9397-08002B2CF9AE}" pid="11" name="MSIP_Label_77274858-3b1d-4431-8679-d878f40e28fd_ActionId">
    <vt:lpwstr>2e837d17-59e8-4532-b7e0-7801075724b4</vt:lpwstr>
  </property>
  <property fmtid="{D5CDD505-2E9C-101B-9397-08002B2CF9AE}" pid="12" name="MSIP_Label_77274858-3b1d-4431-8679-d878f40e28fd_ContentBits">
    <vt:lpwstr>1</vt:lpwstr>
  </property>
  <property fmtid="{D5CDD505-2E9C-101B-9397-08002B2CF9AE}" pid="13" name="MediaServiceImageTags">
    <vt:lpwstr/>
  </property>
</Properties>
</file>